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bCs/>
        </w:rPr>
        <w:id w:val="2121561420"/>
        <w:docPartObj>
          <w:docPartGallery w:val="Table of Contents"/>
          <w:docPartUnique/>
        </w:docPartObj>
      </w:sdtPr>
      <w:sdtEndPr>
        <w:rPr>
          <w:b w:val="0"/>
          <w:bCs w:val="0"/>
          <w:noProof/>
        </w:rPr>
      </w:sdtEndPr>
      <w:sdtContent>
        <w:p w14:paraId="0A209660" w14:textId="66273304" w:rsidR="005B1BB3" w:rsidRPr="005B7837" w:rsidRDefault="005B1BB3" w:rsidP="0085172A">
          <w:pPr>
            <w:rPr>
              <w:b/>
              <w:sz w:val="28"/>
            </w:rPr>
          </w:pPr>
          <w:r w:rsidRPr="005B7837">
            <w:rPr>
              <w:b/>
              <w:sz w:val="28"/>
            </w:rPr>
            <w:t>Table of Contents</w:t>
          </w:r>
        </w:p>
        <w:p w14:paraId="5E06AF7D" w14:textId="77777777" w:rsidR="005B7837" w:rsidRPr="0085172A" w:rsidRDefault="005B7837" w:rsidP="0085172A">
          <w:pPr>
            <w:rPr>
              <w:b/>
            </w:rPr>
          </w:pPr>
        </w:p>
        <w:p w14:paraId="1CDFBE6D" w14:textId="79884D38" w:rsidR="00811383" w:rsidRDefault="005B1BB3">
          <w:pPr>
            <w:pStyle w:val="TOC1"/>
            <w:rPr>
              <w:rFonts w:asciiTheme="minorHAnsi" w:eastAsiaTheme="minorEastAsia" w:hAnsiTheme="minorHAnsi" w:cstheme="minorBidi"/>
              <w:noProof/>
              <w:sz w:val="22"/>
              <w:szCs w:val="22"/>
            </w:rPr>
          </w:pPr>
          <w:r w:rsidRPr="0085172A">
            <w:fldChar w:fldCharType="begin"/>
          </w:r>
          <w:r w:rsidRPr="0085172A">
            <w:instrText xml:space="preserve"> TOC \o "1-3" \h \z \u </w:instrText>
          </w:r>
          <w:r w:rsidRPr="0085172A">
            <w:fldChar w:fldCharType="separate"/>
          </w:r>
          <w:hyperlink w:anchor="_Toc445127340" w:history="1">
            <w:r w:rsidR="00811383" w:rsidRPr="00013E0E">
              <w:rPr>
                <w:rStyle w:val="Hyperlink"/>
                <w:noProof/>
                <w:lang w:bidi="he-IL"/>
              </w:rPr>
              <w:t>1.0</w:t>
            </w:r>
            <w:r w:rsidR="00811383">
              <w:rPr>
                <w:rFonts w:asciiTheme="minorHAnsi" w:eastAsiaTheme="minorEastAsia" w:hAnsiTheme="minorHAnsi" w:cstheme="minorBidi"/>
                <w:noProof/>
                <w:sz w:val="22"/>
                <w:szCs w:val="22"/>
              </w:rPr>
              <w:tab/>
            </w:r>
            <w:r w:rsidR="00811383" w:rsidRPr="00013E0E">
              <w:rPr>
                <w:rStyle w:val="Hyperlink"/>
                <w:noProof/>
                <w:lang w:bidi="he-IL"/>
              </w:rPr>
              <w:t xml:space="preserve">Policy </w:t>
            </w:r>
            <w:r w:rsidR="00017860">
              <w:rPr>
                <w:rStyle w:val="Hyperlink"/>
                <w:noProof/>
                <w:lang w:bidi="he-IL"/>
              </w:rPr>
              <w:t>State</w:t>
            </w:r>
            <w:r w:rsidR="00811383" w:rsidRPr="00013E0E">
              <w:rPr>
                <w:rStyle w:val="Hyperlink"/>
                <w:noProof/>
                <w:lang w:bidi="he-IL"/>
              </w:rPr>
              <w:t>ment</w:t>
            </w:r>
            <w:r w:rsidR="00811383">
              <w:rPr>
                <w:noProof/>
                <w:webHidden/>
              </w:rPr>
              <w:tab/>
            </w:r>
            <w:r w:rsidR="00811383">
              <w:rPr>
                <w:noProof/>
                <w:webHidden/>
              </w:rPr>
              <w:fldChar w:fldCharType="begin"/>
            </w:r>
            <w:r w:rsidR="00811383">
              <w:rPr>
                <w:noProof/>
                <w:webHidden/>
              </w:rPr>
              <w:instrText xml:space="preserve"> PAGEREF _Toc445127340 \h </w:instrText>
            </w:r>
            <w:r w:rsidR="00811383">
              <w:rPr>
                <w:noProof/>
                <w:webHidden/>
              </w:rPr>
            </w:r>
            <w:r w:rsidR="00811383">
              <w:rPr>
                <w:noProof/>
                <w:webHidden/>
              </w:rPr>
              <w:fldChar w:fldCharType="separate"/>
            </w:r>
            <w:r w:rsidR="005E101F">
              <w:rPr>
                <w:noProof/>
                <w:webHidden/>
              </w:rPr>
              <w:t>2</w:t>
            </w:r>
            <w:r w:rsidR="00811383">
              <w:rPr>
                <w:noProof/>
                <w:webHidden/>
              </w:rPr>
              <w:fldChar w:fldCharType="end"/>
            </w:r>
          </w:hyperlink>
        </w:p>
        <w:p w14:paraId="4E991AB0" w14:textId="77777777" w:rsidR="00811383" w:rsidRDefault="00E3102A">
          <w:pPr>
            <w:pStyle w:val="TOC1"/>
            <w:rPr>
              <w:rFonts w:asciiTheme="minorHAnsi" w:eastAsiaTheme="minorEastAsia" w:hAnsiTheme="minorHAnsi" w:cstheme="minorBidi"/>
              <w:noProof/>
              <w:sz w:val="22"/>
              <w:szCs w:val="22"/>
            </w:rPr>
          </w:pPr>
          <w:hyperlink w:anchor="_Toc445127341" w:history="1">
            <w:r w:rsidR="00811383" w:rsidRPr="00013E0E">
              <w:rPr>
                <w:rStyle w:val="Hyperlink"/>
                <w:noProof/>
                <w:lang w:bidi="he-IL"/>
              </w:rPr>
              <w:t>2.0</w:t>
            </w:r>
            <w:r w:rsidR="00811383">
              <w:rPr>
                <w:rFonts w:asciiTheme="minorHAnsi" w:eastAsiaTheme="minorEastAsia" w:hAnsiTheme="minorHAnsi" w:cstheme="minorBidi"/>
                <w:noProof/>
                <w:sz w:val="22"/>
                <w:szCs w:val="22"/>
              </w:rPr>
              <w:tab/>
            </w:r>
            <w:r w:rsidR="00811383" w:rsidRPr="00013E0E">
              <w:rPr>
                <w:rStyle w:val="Hyperlink"/>
                <w:noProof/>
                <w:lang w:bidi="he-IL"/>
              </w:rPr>
              <w:t>Definitions</w:t>
            </w:r>
            <w:r w:rsidR="00811383">
              <w:rPr>
                <w:noProof/>
                <w:webHidden/>
              </w:rPr>
              <w:tab/>
            </w:r>
            <w:r w:rsidR="00811383">
              <w:rPr>
                <w:noProof/>
                <w:webHidden/>
              </w:rPr>
              <w:fldChar w:fldCharType="begin"/>
            </w:r>
            <w:r w:rsidR="00811383">
              <w:rPr>
                <w:noProof/>
                <w:webHidden/>
              </w:rPr>
              <w:instrText xml:space="preserve"> PAGEREF _Toc445127341 \h </w:instrText>
            </w:r>
            <w:r w:rsidR="00811383">
              <w:rPr>
                <w:noProof/>
                <w:webHidden/>
              </w:rPr>
            </w:r>
            <w:r w:rsidR="00811383">
              <w:rPr>
                <w:noProof/>
                <w:webHidden/>
              </w:rPr>
              <w:fldChar w:fldCharType="separate"/>
            </w:r>
            <w:r w:rsidR="005E101F">
              <w:rPr>
                <w:noProof/>
                <w:webHidden/>
              </w:rPr>
              <w:t>2</w:t>
            </w:r>
            <w:r w:rsidR="00811383">
              <w:rPr>
                <w:noProof/>
                <w:webHidden/>
              </w:rPr>
              <w:fldChar w:fldCharType="end"/>
            </w:r>
          </w:hyperlink>
        </w:p>
        <w:p w14:paraId="62A1A987" w14:textId="77777777" w:rsidR="00811383" w:rsidRDefault="00E3102A">
          <w:pPr>
            <w:pStyle w:val="TOC1"/>
            <w:rPr>
              <w:rFonts w:asciiTheme="minorHAnsi" w:eastAsiaTheme="minorEastAsia" w:hAnsiTheme="minorHAnsi" w:cstheme="minorBidi"/>
              <w:noProof/>
              <w:sz w:val="22"/>
              <w:szCs w:val="22"/>
            </w:rPr>
          </w:pPr>
          <w:hyperlink w:anchor="_Toc445127342" w:history="1">
            <w:r w:rsidR="00811383" w:rsidRPr="00013E0E">
              <w:rPr>
                <w:rStyle w:val="Hyperlink"/>
                <w:noProof/>
                <w:lang w:bidi="he-IL"/>
                <w14:scene3d>
                  <w14:camera w14:prst="orthographicFront"/>
                  <w14:lightRig w14:rig="threePt" w14:dir="t">
                    <w14:rot w14:lat="0" w14:lon="0" w14:rev="0"/>
                  </w14:lightRig>
                </w14:scene3d>
              </w:rPr>
              <w:t>3.0</w:t>
            </w:r>
            <w:r w:rsidR="00811383">
              <w:rPr>
                <w:rFonts w:asciiTheme="minorHAnsi" w:eastAsiaTheme="minorEastAsia" w:hAnsiTheme="minorHAnsi" w:cstheme="minorBidi"/>
                <w:noProof/>
                <w:sz w:val="22"/>
                <w:szCs w:val="22"/>
              </w:rPr>
              <w:tab/>
            </w:r>
            <w:r w:rsidR="00811383" w:rsidRPr="00013E0E">
              <w:rPr>
                <w:rStyle w:val="Hyperlink"/>
                <w:noProof/>
                <w:lang w:bidi="he-IL"/>
              </w:rPr>
              <w:t>Responsibilities</w:t>
            </w:r>
            <w:r w:rsidR="00811383">
              <w:rPr>
                <w:noProof/>
                <w:webHidden/>
              </w:rPr>
              <w:tab/>
            </w:r>
            <w:r w:rsidR="00811383">
              <w:rPr>
                <w:noProof/>
                <w:webHidden/>
              </w:rPr>
              <w:fldChar w:fldCharType="begin"/>
            </w:r>
            <w:r w:rsidR="00811383">
              <w:rPr>
                <w:noProof/>
                <w:webHidden/>
              </w:rPr>
              <w:instrText xml:space="preserve"> PAGEREF _Toc445127342 \h </w:instrText>
            </w:r>
            <w:r w:rsidR="00811383">
              <w:rPr>
                <w:noProof/>
                <w:webHidden/>
              </w:rPr>
            </w:r>
            <w:r w:rsidR="00811383">
              <w:rPr>
                <w:noProof/>
                <w:webHidden/>
              </w:rPr>
              <w:fldChar w:fldCharType="separate"/>
            </w:r>
            <w:r w:rsidR="005E101F">
              <w:rPr>
                <w:noProof/>
                <w:webHidden/>
              </w:rPr>
              <w:t>4</w:t>
            </w:r>
            <w:r w:rsidR="00811383">
              <w:rPr>
                <w:noProof/>
                <w:webHidden/>
              </w:rPr>
              <w:fldChar w:fldCharType="end"/>
            </w:r>
          </w:hyperlink>
        </w:p>
        <w:p w14:paraId="6EF186D8" w14:textId="77777777" w:rsidR="00811383" w:rsidRDefault="00E3102A">
          <w:pPr>
            <w:pStyle w:val="TOC3"/>
            <w:rPr>
              <w:rFonts w:asciiTheme="minorHAnsi" w:eastAsiaTheme="minorEastAsia" w:hAnsiTheme="minorHAnsi" w:cstheme="minorBidi"/>
              <w:noProof/>
              <w:sz w:val="22"/>
              <w:szCs w:val="22"/>
            </w:rPr>
          </w:pPr>
          <w:hyperlink w:anchor="_Toc445127343" w:history="1">
            <w:r w:rsidR="00811383" w:rsidRPr="00013E0E">
              <w:rPr>
                <w:rStyle w:val="Hyperlink"/>
                <w:noProof/>
                <w:lang w:bidi="he-IL"/>
              </w:rPr>
              <w:t>3.1.</w:t>
            </w:r>
            <w:r w:rsidR="00811383">
              <w:rPr>
                <w:rFonts w:asciiTheme="minorHAnsi" w:eastAsiaTheme="minorEastAsia" w:hAnsiTheme="minorHAnsi" w:cstheme="minorBidi"/>
                <w:noProof/>
                <w:sz w:val="22"/>
                <w:szCs w:val="22"/>
              </w:rPr>
              <w:tab/>
            </w:r>
            <w:r w:rsidR="00811383" w:rsidRPr="00013E0E">
              <w:rPr>
                <w:rStyle w:val="Hyperlink"/>
                <w:noProof/>
                <w:lang w:bidi="he-IL"/>
              </w:rPr>
              <w:t>Agency Head</w:t>
            </w:r>
            <w:r w:rsidR="00811383">
              <w:rPr>
                <w:noProof/>
                <w:webHidden/>
              </w:rPr>
              <w:tab/>
            </w:r>
            <w:r w:rsidR="00811383">
              <w:rPr>
                <w:noProof/>
                <w:webHidden/>
              </w:rPr>
              <w:fldChar w:fldCharType="begin"/>
            </w:r>
            <w:r w:rsidR="00811383">
              <w:rPr>
                <w:noProof/>
                <w:webHidden/>
              </w:rPr>
              <w:instrText xml:space="preserve"> PAGEREF _Toc445127343 \h </w:instrText>
            </w:r>
            <w:r w:rsidR="00811383">
              <w:rPr>
                <w:noProof/>
                <w:webHidden/>
              </w:rPr>
            </w:r>
            <w:r w:rsidR="00811383">
              <w:rPr>
                <w:noProof/>
                <w:webHidden/>
              </w:rPr>
              <w:fldChar w:fldCharType="separate"/>
            </w:r>
            <w:r w:rsidR="005E101F">
              <w:rPr>
                <w:noProof/>
                <w:webHidden/>
              </w:rPr>
              <w:t>4</w:t>
            </w:r>
            <w:r w:rsidR="00811383">
              <w:rPr>
                <w:noProof/>
                <w:webHidden/>
              </w:rPr>
              <w:fldChar w:fldCharType="end"/>
            </w:r>
          </w:hyperlink>
        </w:p>
        <w:p w14:paraId="42CEEE66" w14:textId="77777777" w:rsidR="00811383" w:rsidRDefault="00E3102A">
          <w:pPr>
            <w:pStyle w:val="TOC3"/>
            <w:rPr>
              <w:rFonts w:asciiTheme="minorHAnsi" w:eastAsiaTheme="minorEastAsia" w:hAnsiTheme="minorHAnsi" w:cstheme="minorBidi"/>
              <w:noProof/>
              <w:sz w:val="22"/>
              <w:szCs w:val="22"/>
            </w:rPr>
          </w:pPr>
          <w:hyperlink w:anchor="_Toc445127344" w:history="1">
            <w:r w:rsidR="00811383" w:rsidRPr="00013E0E">
              <w:rPr>
                <w:rStyle w:val="Hyperlink"/>
                <w:noProof/>
                <w:lang w:bidi="he-IL"/>
              </w:rPr>
              <w:t>3.2.</w:t>
            </w:r>
            <w:r w:rsidR="00811383">
              <w:rPr>
                <w:rFonts w:asciiTheme="minorHAnsi" w:eastAsiaTheme="minorEastAsia" w:hAnsiTheme="minorHAnsi" w:cstheme="minorBidi"/>
                <w:noProof/>
                <w:sz w:val="22"/>
                <w:szCs w:val="22"/>
              </w:rPr>
              <w:tab/>
            </w:r>
            <w:r w:rsidR="00811383" w:rsidRPr="00013E0E">
              <w:rPr>
                <w:rStyle w:val="Hyperlink"/>
                <w:noProof/>
                <w:lang w:bidi="he-IL"/>
              </w:rPr>
              <w:t>Agency Head/Designee</w:t>
            </w:r>
            <w:r w:rsidR="00811383">
              <w:rPr>
                <w:noProof/>
                <w:webHidden/>
              </w:rPr>
              <w:tab/>
            </w:r>
            <w:r w:rsidR="00811383">
              <w:rPr>
                <w:noProof/>
                <w:webHidden/>
              </w:rPr>
              <w:fldChar w:fldCharType="begin"/>
            </w:r>
            <w:r w:rsidR="00811383">
              <w:rPr>
                <w:noProof/>
                <w:webHidden/>
              </w:rPr>
              <w:instrText xml:space="preserve"> PAGEREF _Toc445127344 \h </w:instrText>
            </w:r>
            <w:r w:rsidR="00811383">
              <w:rPr>
                <w:noProof/>
                <w:webHidden/>
              </w:rPr>
            </w:r>
            <w:r w:rsidR="00811383">
              <w:rPr>
                <w:noProof/>
                <w:webHidden/>
              </w:rPr>
              <w:fldChar w:fldCharType="separate"/>
            </w:r>
            <w:r w:rsidR="005E101F">
              <w:rPr>
                <w:noProof/>
                <w:webHidden/>
              </w:rPr>
              <w:t>5</w:t>
            </w:r>
            <w:r w:rsidR="00811383">
              <w:rPr>
                <w:noProof/>
                <w:webHidden/>
              </w:rPr>
              <w:fldChar w:fldCharType="end"/>
            </w:r>
          </w:hyperlink>
        </w:p>
        <w:p w14:paraId="179CA87B" w14:textId="77777777" w:rsidR="00811383" w:rsidRDefault="00E3102A">
          <w:pPr>
            <w:pStyle w:val="TOC3"/>
            <w:rPr>
              <w:rFonts w:asciiTheme="minorHAnsi" w:eastAsiaTheme="minorEastAsia" w:hAnsiTheme="minorHAnsi" w:cstheme="minorBidi"/>
              <w:noProof/>
              <w:sz w:val="22"/>
              <w:szCs w:val="22"/>
            </w:rPr>
          </w:pPr>
          <w:hyperlink w:anchor="_Toc445127345" w:history="1">
            <w:r w:rsidR="00811383" w:rsidRPr="00013E0E">
              <w:rPr>
                <w:rStyle w:val="Hyperlink"/>
                <w:noProof/>
                <w:lang w:bidi="he-IL"/>
              </w:rPr>
              <w:t>3.3.</w:t>
            </w:r>
            <w:r w:rsidR="00811383">
              <w:rPr>
                <w:rFonts w:asciiTheme="minorHAnsi" w:eastAsiaTheme="minorEastAsia" w:hAnsiTheme="minorHAnsi" w:cstheme="minorBidi"/>
                <w:noProof/>
                <w:sz w:val="22"/>
                <w:szCs w:val="22"/>
              </w:rPr>
              <w:tab/>
            </w:r>
            <w:r w:rsidR="00811383" w:rsidRPr="00013E0E">
              <w:rPr>
                <w:rStyle w:val="Hyperlink"/>
                <w:noProof/>
                <w:lang w:bidi="he-IL"/>
              </w:rPr>
              <w:t>Human Resources</w:t>
            </w:r>
            <w:r w:rsidR="00811383">
              <w:rPr>
                <w:noProof/>
                <w:webHidden/>
              </w:rPr>
              <w:tab/>
            </w:r>
            <w:r w:rsidR="00811383">
              <w:rPr>
                <w:noProof/>
                <w:webHidden/>
              </w:rPr>
              <w:fldChar w:fldCharType="begin"/>
            </w:r>
            <w:r w:rsidR="00811383">
              <w:rPr>
                <w:noProof/>
                <w:webHidden/>
              </w:rPr>
              <w:instrText xml:space="preserve"> PAGEREF _Toc445127345 \h </w:instrText>
            </w:r>
            <w:r w:rsidR="00811383">
              <w:rPr>
                <w:noProof/>
                <w:webHidden/>
              </w:rPr>
            </w:r>
            <w:r w:rsidR="00811383">
              <w:rPr>
                <w:noProof/>
                <w:webHidden/>
              </w:rPr>
              <w:fldChar w:fldCharType="separate"/>
            </w:r>
            <w:r w:rsidR="005E101F">
              <w:rPr>
                <w:noProof/>
                <w:webHidden/>
              </w:rPr>
              <w:t>5</w:t>
            </w:r>
            <w:r w:rsidR="00811383">
              <w:rPr>
                <w:noProof/>
                <w:webHidden/>
              </w:rPr>
              <w:fldChar w:fldCharType="end"/>
            </w:r>
          </w:hyperlink>
        </w:p>
        <w:p w14:paraId="6FF83FF6" w14:textId="77777777" w:rsidR="00811383" w:rsidRDefault="00E3102A">
          <w:pPr>
            <w:pStyle w:val="TOC3"/>
            <w:rPr>
              <w:rFonts w:asciiTheme="minorHAnsi" w:eastAsiaTheme="minorEastAsia" w:hAnsiTheme="minorHAnsi" w:cstheme="minorBidi"/>
              <w:noProof/>
              <w:sz w:val="22"/>
              <w:szCs w:val="22"/>
            </w:rPr>
          </w:pPr>
          <w:hyperlink w:anchor="_Toc445127346" w:history="1">
            <w:r w:rsidR="00811383" w:rsidRPr="00013E0E">
              <w:rPr>
                <w:rStyle w:val="Hyperlink"/>
                <w:rFonts w:eastAsiaTheme="minorHAnsi"/>
                <w:noProof/>
                <w:lang w:bidi="he-IL"/>
              </w:rPr>
              <w:t>3.4.</w:t>
            </w:r>
            <w:r w:rsidR="00811383">
              <w:rPr>
                <w:rFonts w:asciiTheme="minorHAnsi" w:eastAsiaTheme="minorEastAsia" w:hAnsiTheme="minorHAnsi" w:cstheme="minorBidi"/>
                <w:noProof/>
                <w:sz w:val="22"/>
                <w:szCs w:val="22"/>
              </w:rPr>
              <w:tab/>
            </w:r>
            <w:r w:rsidR="00811383" w:rsidRPr="00013E0E">
              <w:rPr>
                <w:rStyle w:val="Hyperlink"/>
                <w:rFonts w:eastAsiaTheme="minorHAnsi"/>
                <w:noProof/>
                <w:lang w:bidi="he-IL"/>
              </w:rPr>
              <w:t>Procurement Office</w:t>
            </w:r>
            <w:r w:rsidR="00811383">
              <w:rPr>
                <w:noProof/>
                <w:webHidden/>
              </w:rPr>
              <w:tab/>
            </w:r>
            <w:r w:rsidR="00811383">
              <w:rPr>
                <w:noProof/>
                <w:webHidden/>
              </w:rPr>
              <w:fldChar w:fldCharType="begin"/>
            </w:r>
            <w:r w:rsidR="00811383">
              <w:rPr>
                <w:noProof/>
                <w:webHidden/>
              </w:rPr>
              <w:instrText xml:space="preserve"> PAGEREF _Toc445127346 \h </w:instrText>
            </w:r>
            <w:r w:rsidR="00811383">
              <w:rPr>
                <w:noProof/>
                <w:webHidden/>
              </w:rPr>
            </w:r>
            <w:r w:rsidR="00811383">
              <w:rPr>
                <w:noProof/>
                <w:webHidden/>
              </w:rPr>
              <w:fldChar w:fldCharType="separate"/>
            </w:r>
            <w:r w:rsidR="005E101F">
              <w:rPr>
                <w:noProof/>
                <w:webHidden/>
              </w:rPr>
              <w:t>6</w:t>
            </w:r>
            <w:r w:rsidR="00811383">
              <w:rPr>
                <w:noProof/>
                <w:webHidden/>
              </w:rPr>
              <w:fldChar w:fldCharType="end"/>
            </w:r>
          </w:hyperlink>
        </w:p>
        <w:p w14:paraId="21BAB2EF" w14:textId="77777777" w:rsidR="00811383" w:rsidRDefault="00E3102A">
          <w:pPr>
            <w:pStyle w:val="TOC3"/>
            <w:rPr>
              <w:rFonts w:asciiTheme="minorHAnsi" w:eastAsiaTheme="minorEastAsia" w:hAnsiTheme="minorHAnsi" w:cstheme="minorBidi"/>
              <w:noProof/>
              <w:sz w:val="22"/>
              <w:szCs w:val="22"/>
            </w:rPr>
          </w:pPr>
          <w:hyperlink w:anchor="_Toc445127347" w:history="1">
            <w:r w:rsidR="00811383" w:rsidRPr="00013E0E">
              <w:rPr>
                <w:rStyle w:val="Hyperlink"/>
                <w:rFonts w:eastAsiaTheme="minorHAnsi"/>
                <w:noProof/>
                <w:lang w:bidi="he-IL"/>
              </w:rPr>
              <w:t>3.5.</w:t>
            </w:r>
            <w:r w:rsidR="00811383">
              <w:rPr>
                <w:rFonts w:asciiTheme="minorHAnsi" w:eastAsiaTheme="minorEastAsia" w:hAnsiTheme="minorHAnsi" w:cstheme="minorBidi"/>
                <w:noProof/>
                <w:sz w:val="22"/>
                <w:szCs w:val="22"/>
              </w:rPr>
              <w:tab/>
            </w:r>
            <w:r w:rsidR="00811383" w:rsidRPr="00013E0E">
              <w:rPr>
                <w:rStyle w:val="Hyperlink"/>
                <w:rFonts w:eastAsiaTheme="minorHAnsi"/>
                <w:noProof/>
                <w:lang w:bidi="he-IL"/>
              </w:rPr>
              <w:t>Agency Loss Prevention Coordinator</w:t>
            </w:r>
            <w:r w:rsidR="00811383">
              <w:rPr>
                <w:noProof/>
                <w:webHidden/>
              </w:rPr>
              <w:tab/>
            </w:r>
            <w:r w:rsidR="00811383">
              <w:rPr>
                <w:noProof/>
                <w:webHidden/>
              </w:rPr>
              <w:fldChar w:fldCharType="begin"/>
            </w:r>
            <w:r w:rsidR="00811383">
              <w:rPr>
                <w:noProof/>
                <w:webHidden/>
              </w:rPr>
              <w:instrText xml:space="preserve"> PAGEREF _Toc445127347 \h </w:instrText>
            </w:r>
            <w:r w:rsidR="00811383">
              <w:rPr>
                <w:noProof/>
                <w:webHidden/>
              </w:rPr>
            </w:r>
            <w:r w:rsidR="00811383">
              <w:rPr>
                <w:noProof/>
                <w:webHidden/>
              </w:rPr>
              <w:fldChar w:fldCharType="separate"/>
            </w:r>
            <w:r w:rsidR="005E101F">
              <w:rPr>
                <w:noProof/>
                <w:webHidden/>
              </w:rPr>
              <w:t>6</w:t>
            </w:r>
            <w:r w:rsidR="00811383">
              <w:rPr>
                <w:noProof/>
                <w:webHidden/>
              </w:rPr>
              <w:fldChar w:fldCharType="end"/>
            </w:r>
          </w:hyperlink>
        </w:p>
        <w:p w14:paraId="126F4A54" w14:textId="77777777" w:rsidR="00811383" w:rsidRDefault="00E3102A">
          <w:pPr>
            <w:pStyle w:val="TOC3"/>
            <w:rPr>
              <w:rFonts w:asciiTheme="minorHAnsi" w:eastAsiaTheme="minorEastAsia" w:hAnsiTheme="minorHAnsi" w:cstheme="minorBidi"/>
              <w:noProof/>
              <w:sz w:val="22"/>
              <w:szCs w:val="22"/>
            </w:rPr>
          </w:pPr>
          <w:hyperlink w:anchor="_Toc445127348" w:history="1">
            <w:r w:rsidR="00811383" w:rsidRPr="00013E0E">
              <w:rPr>
                <w:rStyle w:val="Hyperlink"/>
                <w:rFonts w:eastAsiaTheme="minorHAnsi"/>
                <w:noProof/>
                <w:lang w:bidi="he-IL"/>
              </w:rPr>
              <w:t>3.6.</w:t>
            </w:r>
            <w:r w:rsidR="00811383">
              <w:rPr>
                <w:rFonts w:asciiTheme="minorHAnsi" w:eastAsiaTheme="minorEastAsia" w:hAnsiTheme="minorHAnsi" w:cstheme="minorBidi"/>
                <w:noProof/>
                <w:sz w:val="22"/>
                <w:szCs w:val="22"/>
              </w:rPr>
              <w:tab/>
            </w:r>
            <w:r w:rsidR="00811383" w:rsidRPr="00013E0E">
              <w:rPr>
                <w:rStyle w:val="Hyperlink"/>
                <w:rFonts w:eastAsiaTheme="minorHAnsi"/>
                <w:noProof/>
                <w:lang w:bidi="he-IL"/>
              </w:rPr>
              <w:t>Fleet Management</w:t>
            </w:r>
            <w:r w:rsidR="00811383">
              <w:rPr>
                <w:noProof/>
                <w:webHidden/>
              </w:rPr>
              <w:tab/>
            </w:r>
            <w:r w:rsidR="00811383">
              <w:rPr>
                <w:noProof/>
                <w:webHidden/>
              </w:rPr>
              <w:fldChar w:fldCharType="begin"/>
            </w:r>
            <w:r w:rsidR="00811383">
              <w:rPr>
                <w:noProof/>
                <w:webHidden/>
              </w:rPr>
              <w:instrText xml:space="preserve"> PAGEREF _Toc445127348 \h </w:instrText>
            </w:r>
            <w:r w:rsidR="00811383">
              <w:rPr>
                <w:noProof/>
                <w:webHidden/>
              </w:rPr>
            </w:r>
            <w:r w:rsidR="00811383">
              <w:rPr>
                <w:noProof/>
                <w:webHidden/>
              </w:rPr>
              <w:fldChar w:fldCharType="separate"/>
            </w:r>
            <w:r w:rsidR="005E101F">
              <w:rPr>
                <w:noProof/>
                <w:webHidden/>
              </w:rPr>
              <w:t>7</w:t>
            </w:r>
            <w:r w:rsidR="00811383">
              <w:rPr>
                <w:noProof/>
                <w:webHidden/>
              </w:rPr>
              <w:fldChar w:fldCharType="end"/>
            </w:r>
          </w:hyperlink>
        </w:p>
        <w:p w14:paraId="52832147" w14:textId="77777777" w:rsidR="00811383" w:rsidRDefault="00E3102A">
          <w:pPr>
            <w:pStyle w:val="TOC3"/>
            <w:rPr>
              <w:rFonts w:asciiTheme="minorHAnsi" w:eastAsiaTheme="minorEastAsia" w:hAnsiTheme="minorHAnsi" w:cstheme="minorBidi"/>
              <w:noProof/>
              <w:sz w:val="22"/>
              <w:szCs w:val="22"/>
            </w:rPr>
          </w:pPr>
          <w:hyperlink w:anchor="_Toc445127349" w:history="1">
            <w:r w:rsidR="00811383" w:rsidRPr="00013E0E">
              <w:rPr>
                <w:rStyle w:val="Hyperlink"/>
                <w:noProof/>
                <w:lang w:bidi="he-IL"/>
              </w:rPr>
              <w:t>3.7.</w:t>
            </w:r>
            <w:r w:rsidR="00811383">
              <w:rPr>
                <w:rFonts w:asciiTheme="minorHAnsi" w:eastAsiaTheme="minorEastAsia" w:hAnsiTheme="minorHAnsi" w:cstheme="minorBidi"/>
                <w:noProof/>
                <w:sz w:val="22"/>
                <w:szCs w:val="22"/>
              </w:rPr>
              <w:tab/>
            </w:r>
            <w:r w:rsidR="00811383" w:rsidRPr="00013E0E">
              <w:rPr>
                <w:rStyle w:val="Hyperlink"/>
                <w:noProof/>
                <w:lang w:bidi="he-IL"/>
              </w:rPr>
              <w:t>Supervisor or Managers</w:t>
            </w:r>
            <w:r w:rsidR="00811383">
              <w:rPr>
                <w:noProof/>
                <w:webHidden/>
              </w:rPr>
              <w:tab/>
            </w:r>
            <w:r w:rsidR="00811383">
              <w:rPr>
                <w:noProof/>
                <w:webHidden/>
              </w:rPr>
              <w:fldChar w:fldCharType="begin"/>
            </w:r>
            <w:r w:rsidR="00811383">
              <w:rPr>
                <w:noProof/>
                <w:webHidden/>
              </w:rPr>
              <w:instrText xml:space="preserve"> PAGEREF _Toc445127349 \h </w:instrText>
            </w:r>
            <w:r w:rsidR="00811383">
              <w:rPr>
                <w:noProof/>
                <w:webHidden/>
              </w:rPr>
            </w:r>
            <w:r w:rsidR="00811383">
              <w:rPr>
                <w:noProof/>
                <w:webHidden/>
              </w:rPr>
              <w:fldChar w:fldCharType="separate"/>
            </w:r>
            <w:r w:rsidR="005E101F">
              <w:rPr>
                <w:noProof/>
                <w:webHidden/>
              </w:rPr>
              <w:t>7</w:t>
            </w:r>
            <w:r w:rsidR="00811383">
              <w:rPr>
                <w:noProof/>
                <w:webHidden/>
              </w:rPr>
              <w:fldChar w:fldCharType="end"/>
            </w:r>
          </w:hyperlink>
        </w:p>
        <w:p w14:paraId="0BA07371" w14:textId="77777777" w:rsidR="00811383" w:rsidRDefault="00E3102A">
          <w:pPr>
            <w:pStyle w:val="TOC3"/>
            <w:rPr>
              <w:rFonts w:asciiTheme="minorHAnsi" w:eastAsiaTheme="minorEastAsia" w:hAnsiTheme="minorHAnsi" w:cstheme="minorBidi"/>
              <w:noProof/>
              <w:sz w:val="22"/>
              <w:szCs w:val="22"/>
            </w:rPr>
          </w:pPr>
          <w:hyperlink w:anchor="_Toc445127350" w:history="1">
            <w:r w:rsidR="00811383" w:rsidRPr="00013E0E">
              <w:rPr>
                <w:rStyle w:val="Hyperlink"/>
                <w:noProof/>
                <w:lang w:bidi="he-IL"/>
              </w:rPr>
              <w:t>3.8.</w:t>
            </w:r>
            <w:r w:rsidR="00811383">
              <w:rPr>
                <w:rFonts w:asciiTheme="minorHAnsi" w:eastAsiaTheme="minorEastAsia" w:hAnsiTheme="minorHAnsi" w:cstheme="minorBidi"/>
                <w:noProof/>
                <w:sz w:val="22"/>
                <w:szCs w:val="22"/>
              </w:rPr>
              <w:tab/>
            </w:r>
            <w:r w:rsidR="00811383" w:rsidRPr="00013E0E">
              <w:rPr>
                <w:rStyle w:val="Hyperlink"/>
                <w:rFonts w:eastAsiaTheme="minorHAnsi"/>
                <w:noProof/>
                <w:lang w:bidi="he-IL"/>
              </w:rPr>
              <w:t>Authorized Driver</w:t>
            </w:r>
            <w:r w:rsidR="00811383">
              <w:rPr>
                <w:noProof/>
                <w:webHidden/>
              </w:rPr>
              <w:tab/>
            </w:r>
            <w:r w:rsidR="00811383">
              <w:rPr>
                <w:noProof/>
                <w:webHidden/>
              </w:rPr>
              <w:fldChar w:fldCharType="begin"/>
            </w:r>
            <w:r w:rsidR="00811383">
              <w:rPr>
                <w:noProof/>
                <w:webHidden/>
              </w:rPr>
              <w:instrText xml:space="preserve"> PAGEREF _Toc445127350 \h </w:instrText>
            </w:r>
            <w:r w:rsidR="00811383">
              <w:rPr>
                <w:noProof/>
                <w:webHidden/>
              </w:rPr>
            </w:r>
            <w:r w:rsidR="00811383">
              <w:rPr>
                <w:noProof/>
                <w:webHidden/>
              </w:rPr>
              <w:fldChar w:fldCharType="separate"/>
            </w:r>
            <w:r w:rsidR="005E101F">
              <w:rPr>
                <w:noProof/>
                <w:webHidden/>
              </w:rPr>
              <w:t>8</w:t>
            </w:r>
            <w:r w:rsidR="00811383">
              <w:rPr>
                <w:noProof/>
                <w:webHidden/>
              </w:rPr>
              <w:fldChar w:fldCharType="end"/>
            </w:r>
          </w:hyperlink>
        </w:p>
        <w:p w14:paraId="257976F1" w14:textId="77777777" w:rsidR="00811383" w:rsidRDefault="00E3102A">
          <w:pPr>
            <w:pStyle w:val="TOC1"/>
            <w:rPr>
              <w:rFonts w:asciiTheme="minorHAnsi" w:eastAsiaTheme="minorEastAsia" w:hAnsiTheme="minorHAnsi" w:cstheme="minorBidi"/>
              <w:noProof/>
              <w:sz w:val="22"/>
              <w:szCs w:val="22"/>
            </w:rPr>
          </w:pPr>
          <w:hyperlink w:anchor="_Toc445127351" w:history="1">
            <w:r w:rsidR="00811383" w:rsidRPr="00013E0E">
              <w:rPr>
                <w:rStyle w:val="Hyperlink"/>
                <w:noProof/>
                <w:lang w:bidi="he-IL"/>
                <w14:scene3d>
                  <w14:camera w14:prst="orthographicFront"/>
                  <w14:lightRig w14:rig="threePt" w14:dir="t">
                    <w14:rot w14:lat="0" w14:lon="0" w14:rev="0"/>
                  </w14:lightRig>
                </w14:scene3d>
              </w:rPr>
              <w:t>4.0</w:t>
            </w:r>
            <w:r w:rsidR="00811383">
              <w:rPr>
                <w:rFonts w:asciiTheme="minorHAnsi" w:eastAsiaTheme="minorEastAsia" w:hAnsiTheme="minorHAnsi" w:cstheme="minorBidi"/>
                <w:noProof/>
                <w:sz w:val="22"/>
                <w:szCs w:val="22"/>
              </w:rPr>
              <w:tab/>
            </w:r>
            <w:r w:rsidR="00811383" w:rsidRPr="00013E0E">
              <w:rPr>
                <w:rStyle w:val="Hyperlink"/>
                <w:noProof/>
                <w:lang w:bidi="he-IL"/>
              </w:rPr>
              <w:t>Incident Reporting</w:t>
            </w:r>
            <w:r w:rsidR="00811383">
              <w:rPr>
                <w:noProof/>
                <w:webHidden/>
              </w:rPr>
              <w:tab/>
            </w:r>
            <w:r w:rsidR="00811383">
              <w:rPr>
                <w:noProof/>
                <w:webHidden/>
              </w:rPr>
              <w:fldChar w:fldCharType="begin"/>
            </w:r>
            <w:r w:rsidR="00811383">
              <w:rPr>
                <w:noProof/>
                <w:webHidden/>
              </w:rPr>
              <w:instrText xml:space="preserve"> PAGEREF _Toc445127351 \h </w:instrText>
            </w:r>
            <w:r w:rsidR="00811383">
              <w:rPr>
                <w:noProof/>
                <w:webHidden/>
              </w:rPr>
            </w:r>
            <w:r w:rsidR="00811383">
              <w:rPr>
                <w:noProof/>
                <w:webHidden/>
              </w:rPr>
              <w:fldChar w:fldCharType="separate"/>
            </w:r>
            <w:r w:rsidR="005E101F">
              <w:rPr>
                <w:noProof/>
                <w:webHidden/>
              </w:rPr>
              <w:t>8</w:t>
            </w:r>
            <w:r w:rsidR="00811383">
              <w:rPr>
                <w:noProof/>
                <w:webHidden/>
              </w:rPr>
              <w:fldChar w:fldCharType="end"/>
            </w:r>
          </w:hyperlink>
        </w:p>
        <w:p w14:paraId="3FD4BA91" w14:textId="77777777" w:rsidR="00811383" w:rsidRDefault="00E3102A">
          <w:pPr>
            <w:pStyle w:val="TOC3"/>
            <w:rPr>
              <w:rFonts w:asciiTheme="minorHAnsi" w:eastAsiaTheme="minorEastAsia" w:hAnsiTheme="minorHAnsi" w:cstheme="minorBidi"/>
              <w:noProof/>
              <w:sz w:val="22"/>
              <w:szCs w:val="22"/>
            </w:rPr>
          </w:pPr>
          <w:hyperlink w:anchor="_Toc445127352" w:history="1">
            <w:r w:rsidR="00811383" w:rsidRPr="00013E0E">
              <w:rPr>
                <w:rStyle w:val="Hyperlink"/>
                <w:noProof/>
                <w:lang w:bidi="he-IL"/>
              </w:rPr>
              <w:t>4.1.</w:t>
            </w:r>
            <w:r w:rsidR="00811383">
              <w:rPr>
                <w:rFonts w:asciiTheme="minorHAnsi" w:eastAsiaTheme="minorEastAsia" w:hAnsiTheme="minorHAnsi" w:cstheme="minorBidi"/>
                <w:noProof/>
                <w:sz w:val="22"/>
                <w:szCs w:val="22"/>
              </w:rPr>
              <w:tab/>
            </w:r>
            <w:r w:rsidR="00811383" w:rsidRPr="00013E0E">
              <w:rPr>
                <w:rStyle w:val="Hyperlink"/>
                <w:noProof/>
                <w:lang w:bidi="he-IL"/>
              </w:rPr>
              <w:t>Traffic Citations</w:t>
            </w:r>
            <w:r w:rsidR="00811383">
              <w:rPr>
                <w:noProof/>
                <w:webHidden/>
              </w:rPr>
              <w:tab/>
            </w:r>
            <w:r w:rsidR="00811383">
              <w:rPr>
                <w:noProof/>
                <w:webHidden/>
              </w:rPr>
              <w:fldChar w:fldCharType="begin"/>
            </w:r>
            <w:r w:rsidR="00811383">
              <w:rPr>
                <w:noProof/>
                <w:webHidden/>
              </w:rPr>
              <w:instrText xml:space="preserve"> PAGEREF _Toc445127352 \h </w:instrText>
            </w:r>
            <w:r w:rsidR="00811383">
              <w:rPr>
                <w:noProof/>
                <w:webHidden/>
              </w:rPr>
            </w:r>
            <w:r w:rsidR="00811383">
              <w:rPr>
                <w:noProof/>
                <w:webHidden/>
              </w:rPr>
              <w:fldChar w:fldCharType="separate"/>
            </w:r>
            <w:r w:rsidR="005E101F">
              <w:rPr>
                <w:noProof/>
                <w:webHidden/>
              </w:rPr>
              <w:t>8</w:t>
            </w:r>
            <w:r w:rsidR="00811383">
              <w:rPr>
                <w:noProof/>
                <w:webHidden/>
              </w:rPr>
              <w:fldChar w:fldCharType="end"/>
            </w:r>
          </w:hyperlink>
        </w:p>
        <w:p w14:paraId="5F061D4C" w14:textId="77777777" w:rsidR="00811383" w:rsidRDefault="00E3102A">
          <w:pPr>
            <w:pStyle w:val="TOC1"/>
            <w:rPr>
              <w:rFonts w:asciiTheme="minorHAnsi" w:eastAsiaTheme="minorEastAsia" w:hAnsiTheme="minorHAnsi" w:cstheme="minorBidi"/>
              <w:noProof/>
              <w:sz w:val="22"/>
              <w:szCs w:val="22"/>
            </w:rPr>
          </w:pPr>
          <w:hyperlink w:anchor="_Toc445127353" w:history="1">
            <w:r w:rsidR="00811383" w:rsidRPr="00013E0E">
              <w:rPr>
                <w:rStyle w:val="Hyperlink"/>
                <w:noProof/>
                <w:lang w:bidi="he-IL"/>
                <w14:scene3d>
                  <w14:camera w14:prst="orthographicFront"/>
                  <w14:lightRig w14:rig="threePt" w14:dir="t">
                    <w14:rot w14:lat="0" w14:lon="0" w14:rev="0"/>
                  </w14:lightRig>
                </w14:scene3d>
              </w:rPr>
              <w:t>5.0</w:t>
            </w:r>
            <w:r w:rsidR="00811383">
              <w:rPr>
                <w:rFonts w:asciiTheme="minorHAnsi" w:eastAsiaTheme="minorEastAsia" w:hAnsiTheme="minorHAnsi" w:cstheme="minorBidi"/>
                <w:noProof/>
                <w:sz w:val="22"/>
                <w:szCs w:val="22"/>
              </w:rPr>
              <w:tab/>
            </w:r>
            <w:r w:rsidR="00811383" w:rsidRPr="00013E0E">
              <w:rPr>
                <w:rStyle w:val="Hyperlink"/>
                <w:noProof/>
                <w:lang w:bidi="he-IL"/>
              </w:rPr>
              <w:t>Driver Training</w:t>
            </w:r>
            <w:r w:rsidR="00811383">
              <w:rPr>
                <w:noProof/>
                <w:webHidden/>
              </w:rPr>
              <w:tab/>
            </w:r>
            <w:r w:rsidR="00811383">
              <w:rPr>
                <w:noProof/>
                <w:webHidden/>
              </w:rPr>
              <w:fldChar w:fldCharType="begin"/>
            </w:r>
            <w:r w:rsidR="00811383">
              <w:rPr>
                <w:noProof/>
                <w:webHidden/>
              </w:rPr>
              <w:instrText xml:space="preserve"> PAGEREF _Toc445127353 \h </w:instrText>
            </w:r>
            <w:r w:rsidR="00811383">
              <w:rPr>
                <w:noProof/>
                <w:webHidden/>
              </w:rPr>
            </w:r>
            <w:r w:rsidR="00811383">
              <w:rPr>
                <w:noProof/>
                <w:webHidden/>
              </w:rPr>
              <w:fldChar w:fldCharType="separate"/>
            </w:r>
            <w:r w:rsidR="005E101F">
              <w:rPr>
                <w:noProof/>
                <w:webHidden/>
              </w:rPr>
              <w:t>9</w:t>
            </w:r>
            <w:r w:rsidR="00811383">
              <w:rPr>
                <w:noProof/>
                <w:webHidden/>
              </w:rPr>
              <w:fldChar w:fldCharType="end"/>
            </w:r>
          </w:hyperlink>
        </w:p>
        <w:p w14:paraId="089ED789" w14:textId="77777777" w:rsidR="00811383" w:rsidRDefault="00E3102A">
          <w:pPr>
            <w:pStyle w:val="TOC1"/>
            <w:rPr>
              <w:rFonts w:asciiTheme="minorHAnsi" w:eastAsiaTheme="minorEastAsia" w:hAnsiTheme="minorHAnsi" w:cstheme="minorBidi"/>
              <w:noProof/>
              <w:sz w:val="22"/>
              <w:szCs w:val="22"/>
            </w:rPr>
          </w:pPr>
          <w:hyperlink w:anchor="_Toc445127354" w:history="1">
            <w:r w:rsidR="00811383" w:rsidRPr="00013E0E">
              <w:rPr>
                <w:rStyle w:val="Hyperlink"/>
                <w:noProof/>
                <w:lang w:bidi="he-IL"/>
                <w14:scene3d>
                  <w14:camera w14:prst="orthographicFront"/>
                  <w14:lightRig w14:rig="threePt" w14:dir="t">
                    <w14:rot w14:lat="0" w14:lon="0" w14:rev="0"/>
                  </w14:lightRig>
                </w14:scene3d>
              </w:rPr>
              <w:t>6.0</w:t>
            </w:r>
            <w:r w:rsidR="00811383">
              <w:rPr>
                <w:rFonts w:asciiTheme="minorHAnsi" w:eastAsiaTheme="minorEastAsia" w:hAnsiTheme="minorHAnsi" w:cstheme="minorBidi"/>
                <w:noProof/>
                <w:sz w:val="22"/>
                <w:szCs w:val="22"/>
              </w:rPr>
              <w:tab/>
            </w:r>
            <w:r w:rsidR="00811383" w:rsidRPr="00013E0E">
              <w:rPr>
                <w:rStyle w:val="Hyperlink"/>
                <w:noProof/>
                <w:lang w:bidi="he-IL"/>
              </w:rPr>
              <w:t>Vehicle Incident Review Committee (VIRC)</w:t>
            </w:r>
            <w:r w:rsidR="00811383">
              <w:rPr>
                <w:noProof/>
                <w:webHidden/>
              </w:rPr>
              <w:tab/>
            </w:r>
            <w:r w:rsidR="00811383">
              <w:rPr>
                <w:noProof/>
                <w:webHidden/>
              </w:rPr>
              <w:fldChar w:fldCharType="begin"/>
            </w:r>
            <w:r w:rsidR="00811383">
              <w:rPr>
                <w:noProof/>
                <w:webHidden/>
              </w:rPr>
              <w:instrText xml:space="preserve"> PAGEREF _Toc445127354 \h </w:instrText>
            </w:r>
            <w:r w:rsidR="00811383">
              <w:rPr>
                <w:noProof/>
                <w:webHidden/>
              </w:rPr>
            </w:r>
            <w:r w:rsidR="00811383">
              <w:rPr>
                <w:noProof/>
                <w:webHidden/>
              </w:rPr>
              <w:fldChar w:fldCharType="separate"/>
            </w:r>
            <w:r w:rsidR="005E101F">
              <w:rPr>
                <w:noProof/>
                <w:webHidden/>
              </w:rPr>
              <w:t>9</w:t>
            </w:r>
            <w:r w:rsidR="00811383">
              <w:rPr>
                <w:noProof/>
                <w:webHidden/>
              </w:rPr>
              <w:fldChar w:fldCharType="end"/>
            </w:r>
          </w:hyperlink>
        </w:p>
        <w:p w14:paraId="50BF5DF6" w14:textId="77777777" w:rsidR="00811383" w:rsidRDefault="00E3102A">
          <w:pPr>
            <w:pStyle w:val="TOC3"/>
            <w:rPr>
              <w:rFonts w:asciiTheme="minorHAnsi" w:eastAsiaTheme="minorEastAsia" w:hAnsiTheme="minorHAnsi" w:cstheme="minorBidi"/>
              <w:noProof/>
              <w:sz w:val="22"/>
              <w:szCs w:val="22"/>
            </w:rPr>
          </w:pPr>
          <w:hyperlink w:anchor="_Toc445127355" w:history="1">
            <w:r w:rsidR="00811383" w:rsidRPr="00013E0E">
              <w:rPr>
                <w:rStyle w:val="Hyperlink"/>
                <w:rFonts w:eastAsiaTheme="minorHAnsi"/>
                <w:noProof/>
                <w:lang w:bidi="he-IL"/>
              </w:rPr>
              <w:t>6.1.</w:t>
            </w:r>
            <w:r w:rsidR="00811383">
              <w:rPr>
                <w:rFonts w:asciiTheme="minorHAnsi" w:eastAsiaTheme="minorEastAsia" w:hAnsiTheme="minorHAnsi" w:cstheme="minorBidi"/>
                <w:noProof/>
                <w:sz w:val="22"/>
                <w:szCs w:val="22"/>
              </w:rPr>
              <w:tab/>
            </w:r>
            <w:r w:rsidR="00811383" w:rsidRPr="00013E0E">
              <w:rPr>
                <w:rStyle w:val="Hyperlink"/>
                <w:rFonts w:eastAsiaTheme="minorHAnsi"/>
                <w:noProof/>
                <w:lang w:bidi="he-IL"/>
              </w:rPr>
              <w:t>VIRC Points and Corrective Actions</w:t>
            </w:r>
            <w:r w:rsidR="00811383">
              <w:rPr>
                <w:noProof/>
                <w:webHidden/>
              </w:rPr>
              <w:tab/>
            </w:r>
            <w:r w:rsidR="00811383">
              <w:rPr>
                <w:noProof/>
                <w:webHidden/>
              </w:rPr>
              <w:fldChar w:fldCharType="begin"/>
            </w:r>
            <w:r w:rsidR="00811383">
              <w:rPr>
                <w:noProof/>
                <w:webHidden/>
              </w:rPr>
              <w:instrText xml:space="preserve"> PAGEREF _Toc445127355 \h </w:instrText>
            </w:r>
            <w:r w:rsidR="00811383">
              <w:rPr>
                <w:noProof/>
                <w:webHidden/>
              </w:rPr>
            </w:r>
            <w:r w:rsidR="00811383">
              <w:rPr>
                <w:noProof/>
                <w:webHidden/>
              </w:rPr>
              <w:fldChar w:fldCharType="separate"/>
            </w:r>
            <w:r w:rsidR="005E101F">
              <w:rPr>
                <w:noProof/>
                <w:webHidden/>
              </w:rPr>
              <w:t>10</w:t>
            </w:r>
            <w:r w:rsidR="00811383">
              <w:rPr>
                <w:noProof/>
                <w:webHidden/>
              </w:rPr>
              <w:fldChar w:fldCharType="end"/>
            </w:r>
          </w:hyperlink>
        </w:p>
        <w:p w14:paraId="5884933D" w14:textId="77777777" w:rsidR="00811383" w:rsidRDefault="00E3102A">
          <w:pPr>
            <w:pStyle w:val="TOC1"/>
            <w:rPr>
              <w:rFonts w:asciiTheme="minorHAnsi" w:eastAsiaTheme="minorEastAsia" w:hAnsiTheme="minorHAnsi" w:cstheme="minorBidi"/>
              <w:noProof/>
              <w:sz w:val="22"/>
              <w:szCs w:val="22"/>
            </w:rPr>
          </w:pPr>
          <w:hyperlink w:anchor="_Toc445127356" w:history="1">
            <w:r w:rsidR="00811383" w:rsidRPr="00013E0E">
              <w:rPr>
                <w:rStyle w:val="Hyperlink"/>
                <w:noProof/>
                <w:lang w:bidi="he-IL"/>
                <w14:scene3d>
                  <w14:camera w14:prst="orthographicFront"/>
                  <w14:lightRig w14:rig="threePt" w14:dir="t">
                    <w14:rot w14:lat="0" w14:lon="0" w14:rev="0"/>
                  </w14:lightRig>
                </w14:scene3d>
              </w:rPr>
              <w:t>7.0</w:t>
            </w:r>
            <w:r w:rsidR="00811383">
              <w:rPr>
                <w:rFonts w:asciiTheme="minorHAnsi" w:eastAsiaTheme="minorEastAsia" w:hAnsiTheme="minorHAnsi" w:cstheme="minorBidi"/>
                <w:noProof/>
                <w:sz w:val="22"/>
                <w:szCs w:val="22"/>
              </w:rPr>
              <w:tab/>
            </w:r>
            <w:r w:rsidR="00811383" w:rsidRPr="00013E0E">
              <w:rPr>
                <w:rStyle w:val="Hyperlink"/>
                <w:noProof/>
                <w:lang w:bidi="he-IL"/>
              </w:rPr>
              <w:t>Driver Record Review</w:t>
            </w:r>
            <w:r w:rsidR="00811383">
              <w:rPr>
                <w:noProof/>
                <w:webHidden/>
              </w:rPr>
              <w:tab/>
            </w:r>
            <w:r w:rsidR="00811383">
              <w:rPr>
                <w:noProof/>
                <w:webHidden/>
              </w:rPr>
              <w:fldChar w:fldCharType="begin"/>
            </w:r>
            <w:r w:rsidR="00811383">
              <w:rPr>
                <w:noProof/>
                <w:webHidden/>
              </w:rPr>
              <w:instrText xml:space="preserve"> PAGEREF _Toc445127356 \h </w:instrText>
            </w:r>
            <w:r w:rsidR="00811383">
              <w:rPr>
                <w:noProof/>
                <w:webHidden/>
              </w:rPr>
            </w:r>
            <w:r w:rsidR="00811383">
              <w:rPr>
                <w:noProof/>
                <w:webHidden/>
              </w:rPr>
              <w:fldChar w:fldCharType="separate"/>
            </w:r>
            <w:r w:rsidR="005E101F">
              <w:rPr>
                <w:noProof/>
                <w:webHidden/>
              </w:rPr>
              <w:t>11</w:t>
            </w:r>
            <w:r w:rsidR="00811383">
              <w:rPr>
                <w:noProof/>
                <w:webHidden/>
              </w:rPr>
              <w:fldChar w:fldCharType="end"/>
            </w:r>
          </w:hyperlink>
        </w:p>
        <w:p w14:paraId="71116213" w14:textId="77777777" w:rsidR="00811383" w:rsidRDefault="00E3102A">
          <w:pPr>
            <w:pStyle w:val="TOC1"/>
            <w:rPr>
              <w:rFonts w:asciiTheme="minorHAnsi" w:eastAsiaTheme="minorEastAsia" w:hAnsiTheme="minorHAnsi" w:cstheme="minorBidi"/>
              <w:noProof/>
              <w:sz w:val="22"/>
              <w:szCs w:val="22"/>
            </w:rPr>
          </w:pPr>
          <w:hyperlink w:anchor="_Toc445127357" w:history="1">
            <w:r w:rsidR="00811383" w:rsidRPr="00013E0E">
              <w:rPr>
                <w:rStyle w:val="Hyperlink"/>
                <w:noProof/>
                <w:lang w:bidi="he-IL"/>
              </w:rPr>
              <w:t>8.0</w:t>
            </w:r>
            <w:r w:rsidR="00811383">
              <w:rPr>
                <w:rFonts w:asciiTheme="minorHAnsi" w:eastAsiaTheme="minorEastAsia" w:hAnsiTheme="minorHAnsi" w:cstheme="minorBidi"/>
                <w:noProof/>
                <w:sz w:val="22"/>
                <w:szCs w:val="22"/>
              </w:rPr>
              <w:tab/>
            </w:r>
            <w:r w:rsidR="00811383" w:rsidRPr="00013E0E">
              <w:rPr>
                <w:rStyle w:val="Hyperlink"/>
                <w:noProof/>
                <w:lang w:bidi="he-IL"/>
              </w:rPr>
              <w:t>Vehicle Use</w:t>
            </w:r>
            <w:r w:rsidR="00811383">
              <w:rPr>
                <w:noProof/>
                <w:webHidden/>
              </w:rPr>
              <w:tab/>
            </w:r>
            <w:r w:rsidR="00811383">
              <w:rPr>
                <w:noProof/>
                <w:webHidden/>
              </w:rPr>
              <w:fldChar w:fldCharType="begin"/>
            </w:r>
            <w:r w:rsidR="00811383">
              <w:rPr>
                <w:noProof/>
                <w:webHidden/>
              </w:rPr>
              <w:instrText xml:space="preserve"> PAGEREF _Toc445127357 \h </w:instrText>
            </w:r>
            <w:r w:rsidR="00811383">
              <w:rPr>
                <w:noProof/>
                <w:webHidden/>
              </w:rPr>
            </w:r>
            <w:r w:rsidR="00811383">
              <w:rPr>
                <w:noProof/>
                <w:webHidden/>
              </w:rPr>
              <w:fldChar w:fldCharType="separate"/>
            </w:r>
            <w:r w:rsidR="005E101F">
              <w:rPr>
                <w:noProof/>
                <w:webHidden/>
              </w:rPr>
              <w:t>11</w:t>
            </w:r>
            <w:r w:rsidR="00811383">
              <w:rPr>
                <w:noProof/>
                <w:webHidden/>
              </w:rPr>
              <w:fldChar w:fldCharType="end"/>
            </w:r>
          </w:hyperlink>
        </w:p>
        <w:p w14:paraId="42EC67B7" w14:textId="77777777" w:rsidR="00811383" w:rsidRDefault="00E3102A">
          <w:pPr>
            <w:pStyle w:val="TOC3"/>
            <w:rPr>
              <w:rFonts w:asciiTheme="minorHAnsi" w:eastAsiaTheme="minorEastAsia" w:hAnsiTheme="minorHAnsi" w:cstheme="minorBidi"/>
              <w:noProof/>
              <w:sz w:val="22"/>
              <w:szCs w:val="22"/>
            </w:rPr>
          </w:pPr>
          <w:hyperlink w:anchor="_Toc445127358" w:history="1">
            <w:r w:rsidR="00811383" w:rsidRPr="00013E0E">
              <w:rPr>
                <w:rStyle w:val="Hyperlink"/>
                <w:noProof/>
                <w:lang w:bidi="he-IL"/>
              </w:rPr>
              <w:t>8.1.</w:t>
            </w:r>
            <w:r w:rsidR="00811383">
              <w:rPr>
                <w:rFonts w:asciiTheme="minorHAnsi" w:eastAsiaTheme="minorEastAsia" w:hAnsiTheme="minorHAnsi" w:cstheme="minorBidi"/>
                <w:noProof/>
                <w:sz w:val="22"/>
                <w:szCs w:val="22"/>
              </w:rPr>
              <w:tab/>
            </w:r>
            <w:r w:rsidR="00811383" w:rsidRPr="00013E0E">
              <w:rPr>
                <w:rStyle w:val="Hyperlink"/>
                <w:noProof/>
                <w:lang w:bidi="he-IL"/>
              </w:rPr>
              <w:t>Pre/Post-trip inspections</w:t>
            </w:r>
            <w:r w:rsidR="00811383">
              <w:rPr>
                <w:noProof/>
                <w:webHidden/>
              </w:rPr>
              <w:tab/>
            </w:r>
            <w:r w:rsidR="00811383">
              <w:rPr>
                <w:noProof/>
                <w:webHidden/>
              </w:rPr>
              <w:fldChar w:fldCharType="begin"/>
            </w:r>
            <w:r w:rsidR="00811383">
              <w:rPr>
                <w:noProof/>
                <w:webHidden/>
              </w:rPr>
              <w:instrText xml:space="preserve"> PAGEREF _Toc445127358 \h </w:instrText>
            </w:r>
            <w:r w:rsidR="00811383">
              <w:rPr>
                <w:noProof/>
                <w:webHidden/>
              </w:rPr>
            </w:r>
            <w:r w:rsidR="00811383">
              <w:rPr>
                <w:noProof/>
                <w:webHidden/>
              </w:rPr>
              <w:fldChar w:fldCharType="separate"/>
            </w:r>
            <w:r w:rsidR="005E101F">
              <w:rPr>
                <w:noProof/>
                <w:webHidden/>
              </w:rPr>
              <w:t>12</w:t>
            </w:r>
            <w:r w:rsidR="00811383">
              <w:rPr>
                <w:noProof/>
                <w:webHidden/>
              </w:rPr>
              <w:fldChar w:fldCharType="end"/>
            </w:r>
          </w:hyperlink>
        </w:p>
        <w:p w14:paraId="0253B838" w14:textId="77777777" w:rsidR="00811383" w:rsidRDefault="00E3102A">
          <w:pPr>
            <w:pStyle w:val="TOC3"/>
            <w:rPr>
              <w:rFonts w:asciiTheme="minorHAnsi" w:eastAsiaTheme="minorEastAsia" w:hAnsiTheme="minorHAnsi" w:cstheme="minorBidi"/>
              <w:noProof/>
              <w:sz w:val="22"/>
              <w:szCs w:val="22"/>
            </w:rPr>
          </w:pPr>
          <w:hyperlink w:anchor="_Toc445127359" w:history="1">
            <w:r w:rsidR="00811383" w:rsidRPr="00013E0E">
              <w:rPr>
                <w:rStyle w:val="Hyperlink"/>
                <w:noProof/>
                <w:lang w:bidi="he-IL"/>
              </w:rPr>
              <w:t>8.2.</w:t>
            </w:r>
            <w:r w:rsidR="00811383">
              <w:rPr>
                <w:rFonts w:asciiTheme="minorHAnsi" w:eastAsiaTheme="minorEastAsia" w:hAnsiTheme="minorHAnsi" w:cstheme="minorBidi"/>
                <w:noProof/>
                <w:sz w:val="22"/>
                <w:szCs w:val="22"/>
              </w:rPr>
              <w:tab/>
            </w:r>
            <w:r w:rsidR="00811383" w:rsidRPr="00013E0E">
              <w:rPr>
                <w:rStyle w:val="Hyperlink"/>
                <w:noProof/>
                <w:lang w:bidi="he-IL"/>
              </w:rPr>
              <w:t>Parking</w:t>
            </w:r>
            <w:r w:rsidR="00811383">
              <w:rPr>
                <w:noProof/>
                <w:webHidden/>
              </w:rPr>
              <w:tab/>
            </w:r>
            <w:r w:rsidR="00811383">
              <w:rPr>
                <w:noProof/>
                <w:webHidden/>
              </w:rPr>
              <w:fldChar w:fldCharType="begin"/>
            </w:r>
            <w:r w:rsidR="00811383">
              <w:rPr>
                <w:noProof/>
                <w:webHidden/>
              </w:rPr>
              <w:instrText xml:space="preserve"> PAGEREF _Toc445127359 \h </w:instrText>
            </w:r>
            <w:r w:rsidR="00811383">
              <w:rPr>
                <w:noProof/>
                <w:webHidden/>
              </w:rPr>
            </w:r>
            <w:r w:rsidR="00811383">
              <w:rPr>
                <w:noProof/>
                <w:webHidden/>
              </w:rPr>
              <w:fldChar w:fldCharType="separate"/>
            </w:r>
            <w:r w:rsidR="005E101F">
              <w:rPr>
                <w:noProof/>
                <w:webHidden/>
              </w:rPr>
              <w:t>12</w:t>
            </w:r>
            <w:r w:rsidR="00811383">
              <w:rPr>
                <w:noProof/>
                <w:webHidden/>
              </w:rPr>
              <w:fldChar w:fldCharType="end"/>
            </w:r>
          </w:hyperlink>
        </w:p>
        <w:p w14:paraId="60CEDC90" w14:textId="77777777" w:rsidR="00811383" w:rsidRDefault="00E3102A">
          <w:pPr>
            <w:pStyle w:val="TOC3"/>
            <w:rPr>
              <w:rFonts w:asciiTheme="minorHAnsi" w:eastAsiaTheme="minorEastAsia" w:hAnsiTheme="minorHAnsi" w:cstheme="minorBidi"/>
              <w:noProof/>
              <w:sz w:val="22"/>
              <w:szCs w:val="22"/>
            </w:rPr>
          </w:pPr>
          <w:hyperlink w:anchor="_Toc445127360" w:history="1">
            <w:r w:rsidR="00811383" w:rsidRPr="00013E0E">
              <w:rPr>
                <w:rStyle w:val="Hyperlink"/>
                <w:noProof/>
                <w:lang w:bidi="he-IL"/>
              </w:rPr>
              <w:t>8.3.</w:t>
            </w:r>
            <w:r w:rsidR="00811383">
              <w:rPr>
                <w:rFonts w:asciiTheme="minorHAnsi" w:eastAsiaTheme="minorEastAsia" w:hAnsiTheme="minorHAnsi" w:cstheme="minorBidi"/>
                <w:noProof/>
                <w:sz w:val="22"/>
                <w:szCs w:val="22"/>
              </w:rPr>
              <w:tab/>
            </w:r>
            <w:r w:rsidR="00811383" w:rsidRPr="00013E0E">
              <w:rPr>
                <w:rStyle w:val="Hyperlink"/>
                <w:noProof/>
                <w:lang w:bidi="he-IL"/>
              </w:rPr>
              <w:t>Distracted Driving</w:t>
            </w:r>
            <w:r w:rsidR="00811383">
              <w:rPr>
                <w:noProof/>
                <w:webHidden/>
              </w:rPr>
              <w:tab/>
            </w:r>
            <w:r w:rsidR="00811383">
              <w:rPr>
                <w:noProof/>
                <w:webHidden/>
              </w:rPr>
              <w:fldChar w:fldCharType="begin"/>
            </w:r>
            <w:r w:rsidR="00811383">
              <w:rPr>
                <w:noProof/>
                <w:webHidden/>
              </w:rPr>
              <w:instrText xml:space="preserve"> PAGEREF _Toc445127360 \h </w:instrText>
            </w:r>
            <w:r w:rsidR="00811383">
              <w:rPr>
                <w:noProof/>
                <w:webHidden/>
              </w:rPr>
            </w:r>
            <w:r w:rsidR="00811383">
              <w:rPr>
                <w:noProof/>
                <w:webHidden/>
              </w:rPr>
              <w:fldChar w:fldCharType="separate"/>
            </w:r>
            <w:r w:rsidR="005E101F">
              <w:rPr>
                <w:noProof/>
                <w:webHidden/>
              </w:rPr>
              <w:t>13</w:t>
            </w:r>
            <w:r w:rsidR="00811383">
              <w:rPr>
                <w:noProof/>
                <w:webHidden/>
              </w:rPr>
              <w:fldChar w:fldCharType="end"/>
            </w:r>
          </w:hyperlink>
        </w:p>
        <w:p w14:paraId="7AF05E32" w14:textId="77777777" w:rsidR="00811383" w:rsidRDefault="00E3102A">
          <w:pPr>
            <w:pStyle w:val="TOC3"/>
            <w:rPr>
              <w:rFonts w:asciiTheme="minorHAnsi" w:eastAsiaTheme="minorEastAsia" w:hAnsiTheme="minorHAnsi" w:cstheme="minorBidi"/>
              <w:noProof/>
              <w:sz w:val="22"/>
              <w:szCs w:val="22"/>
            </w:rPr>
          </w:pPr>
          <w:hyperlink w:anchor="_Toc445127361" w:history="1">
            <w:r w:rsidR="00811383" w:rsidRPr="00013E0E">
              <w:rPr>
                <w:rStyle w:val="Hyperlink"/>
                <w:noProof/>
                <w:lang w:bidi="he-IL"/>
              </w:rPr>
              <w:t>8.4.</w:t>
            </w:r>
            <w:r w:rsidR="00811383">
              <w:rPr>
                <w:rFonts w:asciiTheme="minorHAnsi" w:eastAsiaTheme="minorEastAsia" w:hAnsiTheme="minorHAnsi" w:cstheme="minorBidi"/>
                <w:noProof/>
                <w:sz w:val="22"/>
                <w:szCs w:val="22"/>
              </w:rPr>
              <w:tab/>
            </w:r>
            <w:r w:rsidR="00811383" w:rsidRPr="00013E0E">
              <w:rPr>
                <w:rStyle w:val="Hyperlink"/>
                <w:noProof/>
                <w:lang w:bidi="he-IL"/>
              </w:rPr>
              <w:t>Drugs and Alcohol</w:t>
            </w:r>
            <w:r w:rsidR="00811383">
              <w:rPr>
                <w:noProof/>
                <w:webHidden/>
              </w:rPr>
              <w:tab/>
            </w:r>
            <w:r w:rsidR="00811383">
              <w:rPr>
                <w:noProof/>
                <w:webHidden/>
              </w:rPr>
              <w:fldChar w:fldCharType="begin"/>
            </w:r>
            <w:r w:rsidR="00811383">
              <w:rPr>
                <w:noProof/>
                <w:webHidden/>
              </w:rPr>
              <w:instrText xml:space="preserve"> PAGEREF _Toc445127361 \h </w:instrText>
            </w:r>
            <w:r w:rsidR="00811383">
              <w:rPr>
                <w:noProof/>
                <w:webHidden/>
              </w:rPr>
            </w:r>
            <w:r w:rsidR="00811383">
              <w:rPr>
                <w:noProof/>
                <w:webHidden/>
              </w:rPr>
              <w:fldChar w:fldCharType="separate"/>
            </w:r>
            <w:r w:rsidR="005E101F">
              <w:rPr>
                <w:noProof/>
                <w:webHidden/>
              </w:rPr>
              <w:t>13</w:t>
            </w:r>
            <w:r w:rsidR="00811383">
              <w:rPr>
                <w:noProof/>
                <w:webHidden/>
              </w:rPr>
              <w:fldChar w:fldCharType="end"/>
            </w:r>
          </w:hyperlink>
        </w:p>
        <w:p w14:paraId="725AABDB" w14:textId="77777777" w:rsidR="00811383" w:rsidRDefault="00E3102A">
          <w:pPr>
            <w:pStyle w:val="TOC3"/>
            <w:rPr>
              <w:rFonts w:asciiTheme="minorHAnsi" w:eastAsiaTheme="minorEastAsia" w:hAnsiTheme="minorHAnsi" w:cstheme="minorBidi"/>
              <w:noProof/>
              <w:sz w:val="22"/>
              <w:szCs w:val="22"/>
            </w:rPr>
          </w:pPr>
          <w:hyperlink w:anchor="_Toc445127362" w:history="1">
            <w:r w:rsidR="00811383" w:rsidRPr="00013E0E">
              <w:rPr>
                <w:rStyle w:val="Hyperlink"/>
                <w:noProof/>
                <w:lang w:bidi="he-IL"/>
              </w:rPr>
              <w:t>8.5.</w:t>
            </w:r>
            <w:r w:rsidR="00811383">
              <w:rPr>
                <w:rFonts w:asciiTheme="minorHAnsi" w:eastAsiaTheme="minorEastAsia" w:hAnsiTheme="minorHAnsi" w:cstheme="minorBidi"/>
                <w:noProof/>
                <w:sz w:val="22"/>
                <w:szCs w:val="22"/>
              </w:rPr>
              <w:tab/>
            </w:r>
            <w:r w:rsidR="00811383" w:rsidRPr="00013E0E">
              <w:rPr>
                <w:rStyle w:val="Hyperlink"/>
                <w:noProof/>
                <w:lang w:bidi="he-IL"/>
              </w:rPr>
              <w:t>Domicile to Duty Travel</w:t>
            </w:r>
            <w:r w:rsidR="00811383">
              <w:rPr>
                <w:noProof/>
                <w:webHidden/>
              </w:rPr>
              <w:tab/>
            </w:r>
            <w:r w:rsidR="00811383">
              <w:rPr>
                <w:noProof/>
                <w:webHidden/>
              </w:rPr>
              <w:fldChar w:fldCharType="begin"/>
            </w:r>
            <w:r w:rsidR="00811383">
              <w:rPr>
                <w:noProof/>
                <w:webHidden/>
              </w:rPr>
              <w:instrText xml:space="preserve"> PAGEREF _Toc445127362 \h </w:instrText>
            </w:r>
            <w:r w:rsidR="00811383">
              <w:rPr>
                <w:noProof/>
                <w:webHidden/>
              </w:rPr>
            </w:r>
            <w:r w:rsidR="00811383">
              <w:rPr>
                <w:noProof/>
                <w:webHidden/>
              </w:rPr>
              <w:fldChar w:fldCharType="separate"/>
            </w:r>
            <w:r w:rsidR="005E101F">
              <w:rPr>
                <w:noProof/>
                <w:webHidden/>
              </w:rPr>
              <w:t>13</w:t>
            </w:r>
            <w:r w:rsidR="00811383">
              <w:rPr>
                <w:noProof/>
                <w:webHidden/>
              </w:rPr>
              <w:fldChar w:fldCharType="end"/>
            </w:r>
          </w:hyperlink>
        </w:p>
        <w:p w14:paraId="1B7FEEF7" w14:textId="77777777" w:rsidR="00811383" w:rsidRDefault="00E3102A">
          <w:pPr>
            <w:pStyle w:val="TOC3"/>
            <w:rPr>
              <w:rFonts w:asciiTheme="minorHAnsi" w:eastAsiaTheme="minorEastAsia" w:hAnsiTheme="minorHAnsi" w:cstheme="minorBidi"/>
              <w:noProof/>
              <w:sz w:val="22"/>
              <w:szCs w:val="22"/>
            </w:rPr>
          </w:pPr>
          <w:hyperlink w:anchor="_Toc445127363" w:history="1">
            <w:r w:rsidR="00811383" w:rsidRPr="00013E0E">
              <w:rPr>
                <w:rStyle w:val="Hyperlink"/>
                <w:noProof/>
                <w:lang w:bidi="he-IL"/>
              </w:rPr>
              <w:t>8.6.</w:t>
            </w:r>
            <w:r w:rsidR="00811383">
              <w:rPr>
                <w:rFonts w:asciiTheme="minorHAnsi" w:eastAsiaTheme="minorEastAsia" w:hAnsiTheme="minorHAnsi" w:cstheme="minorBidi"/>
                <w:noProof/>
                <w:sz w:val="22"/>
                <w:szCs w:val="22"/>
              </w:rPr>
              <w:tab/>
            </w:r>
            <w:r w:rsidR="00811383" w:rsidRPr="00013E0E">
              <w:rPr>
                <w:rStyle w:val="Hyperlink"/>
                <w:noProof/>
                <w:lang w:bidi="he-IL"/>
              </w:rPr>
              <w:t>POV</w:t>
            </w:r>
            <w:r w:rsidR="00811383">
              <w:rPr>
                <w:noProof/>
                <w:webHidden/>
              </w:rPr>
              <w:tab/>
            </w:r>
            <w:r w:rsidR="00811383">
              <w:rPr>
                <w:noProof/>
                <w:webHidden/>
              </w:rPr>
              <w:fldChar w:fldCharType="begin"/>
            </w:r>
            <w:r w:rsidR="00811383">
              <w:rPr>
                <w:noProof/>
                <w:webHidden/>
              </w:rPr>
              <w:instrText xml:space="preserve"> PAGEREF _Toc445127363 \h </w:instrText>
            </w:r>
            <w:r w:rsidR="00811383">
              <w:rPr>
                <w:noProof/>
                <w:webHidden/>
              </w:rPr>
            </w:r>
            <w:r w:rsidR="00811383">
              <w:rPr>
                <w:noProof/>
                <w:webHidden/>
              </w:rPr>
              <w:fldChar w:fldCharType="separate"/>
            </w:r>
            <w:r w:rsidR="005E101F">
              <w:rPr>
                <w:noProof/>
                <w:webHidden/>
              </w:rPr>
              <w:t>14</w:t>
            </w:r>
            <w:r w:rsidR="00811383">
              <w:rPr>
                <w:noProof/>
                <w:webHidden/>
              </w:rPr>
              <w:fldChar w:fldCharType="end"/>
            </w:r>
          </w:hyperlink>
        </w:p>
        <w:p w14:paraId="15FF3DB1" w14:textId="77777777" w:rsidR="00811383" w:rsidRDefault="00E3102A">
          <w:pPr>
            <w:pStyle w:val="TOC1"/>
            <w:rPr>
              <w:rFonts w:asciiTheme="minorHAnsi" w:eastAsiaTheme="minorEastAsia" w:hAnsiTheme="minorHAnsi" w:cstheme="minorBidi"/>
              <w:noProof/>
              <w:sz w:val="22"/>
              <w:szCs w:val="22"/>
            </w:rPr>
          </w:pPr>
          <w:hyperlink w:anchor="_Toc445127364" w:history="1">
            <w:r w:rsidR="00811383" w:rsidRPr="00013E0E">
              <w:rPr>
                <w:rStyle w:val="Hyperlink"/>
                <w:noProof/>
                <w:lang w:bidi="he-IL"/>
              </w:rPr>
              <w:t>9.0</w:t>
            </w:r>
            <w:r w:rsidR="00811383">
              <w:rPr>
                <w:rFonts w:asciiTheme="minorHAnsi" w:eastAsiaTheme="minorEastAsia" w:hAnsiTheme="minorHAnsi" w:cstheme="minorBidi"/>
                <w:noProof/>
                <w:sz w:val="22"/>
                <w:szCs w:val="22"/>
              </w:rPr>
              <w:tab/>
            </w:r>
            <w:r w:rsidR="00811383" w:rsidRPr="00013E0E">
              <w:rPr>
                <w:rStyle w:val="Hyperlink"/>
                <w:noProof/>
                <w:lang w:bidi="he-IL"/>
              </w:rPr>
              <w:t>Consequences for Non-compliance</w:t>
            </w:r>
            <w:r w:rsidR="00811383">
              <w:rPr>
                <w:noProof/>
                <w:webHidden/>
              </w:rPr>
              <w:tab/>
            </w:r>
            <w:r w:rsidR="00811383">
              <w:rPr>
                <w:noProof/>
                <w:webHidden/>
              </w:rPr>
              <w:fldChar w:fldCharType="begin"/>
            </w:r>
            <w:r w:rsidR="00811383">
              <w:rPr>
                <w:noProof/>
                <w:webHidden/>
              </w:rPr>
              <w:instrText xml:space="preserve"> PAGEREF _Toc445127364 \h </w:instrText>
            </w:r>
            <w:r w:rsidR="00811383">
              <w:rPr>
                <w:noProof/>
                <w:webHidden/>
              </w:rPr>
            </w:r>
            <w:r w:rsidR="00811383">
              <w:rPr>
                <w:noProof/>
                <w:webHidden/>
              </w:rPr>
              <w:fldChar w:fldCharType="separate"/>
            </w:r>
            <w:r w:rsidR="005E101F">
              <w:rPr>
                <w:noProof/>
                <w:webHidden/>
              </w:rPr>
              <w:t>14</w:t>
            </w:r>
            <w:r w:rsidR="00811383">
              <w:rPr>
                <w:noProof/>
                <w:webHidden/>
              </w:rPr>
              <w:fldChar w:fldCharType="end"/>
            </w:r>
          </w:hyperlink>
        </w:p>
        <w:p w14:paraId="7BEE7F79" w14:textId="77777777" w:rsidR="00811383" w:rsidRDefault="00E3102A">
          <w:pPr>
            <w:pStyle w:val="TOC1"/>
            <w:rPr>
              <w:rFonts w:asciiTheme="minorHAnsi" w:eastAsiaTheme="minorEastAsia" w:hAnsiTheme="minorHAnsi" w:cstheme="minorBidi"/>
              <w:noProof/>
              <w:sz w:val="22"/>
              <w:szCs w:val="22"/>
            </w:rPr>
          </w:pPr>
          <w:hyperlink w:anchor="_Toc445127365" w:history="1">
            <w:r w:rsidR="00811383" w:rsidRPr="00013E0E">
              <w:rPr>
                <w:rStyle w:val="Hyperlink"/>
                <w:noProof/>
                <w:w w:val="110"/>
                <w:lang w:bidi="he-IL"/>
              </w:rPr>
              <w:t>10.0</w:t>
            </w:r>
            <w:r w:rsidR="00811383">
              <w:rPr>
                <w:rFonts w:asciiTheme="minorHAnsi" w:eastAsiaTheme="minorEastAsia" w:hAnsiTheme="minorHAnsi" w:cstheme="minorBidi"/>
                <w:noProof/>
                <w:sz w:val="22"/>
                <w:szCs w:val="22"/>
              </w:rPr>
              <w:tab/>
            </w:r>
            <w:r w:rsidR="00811383" w:rsidRPr="00013E0E">
              <w:rPr>
                <w:rStyle w:val="Hyperlink"/>
                <w:noProof/>
                <w:w w:val="110"/>
                <w:lang w:bidi="he-IL"/>
              </w:rPr>
              <w:t>Related Forms and Documents</w:t>
            </w:r>
            <w:r w:rsidR="00811383">
              <w:rPr>
                <w:noProof/>
                <w:webHidden/>
              </w:rPr>
              <w:tab/>
            </w:r>
            <w:r w:rsidR="00811383">
              <w:rPr>
                <w:noProof/>
                <w:webHidden/>
              </w:rPr>
              <w:fldChar w:fldCharType="begin"/>
            </w:r>
            <w:r w:rsidR="00811383">
              <w:rPr>
                <w:noProof/>
                <w:webHidden/>
              </w:rPr>
              <w:instrText xml:space="preserve"> PAGEREF _Toc445127365 \h </w:instrText>
            </w:r>
            <w:r w:rsidR="00811383">
              <w:rPr>
                <w:noProof/>
                <w:webHidden/>
              </w:rPr>
            </w:r>
            <w:r w:rsidR="00811383">
              <w:rPr>
                <w:noProof/>
                <w:webHidden/>
              </w:rPr>
              <w:fldChar w:fldCharType="separate"/>
            </w:r>
            <w:r w:rsidR="005E101F">
              <w:rPr>
                <w:noProof/>
                <w:webHidden/>
              </w:rPr>
              <w:t>14</w:t>
            </w:r>
            <w:r w:rsidR="00811383">
              <w:rPr>
                <w:noProof/>
                <w:webHidden/>
              </w:rPr>
              <w:fldChar w:fldCharType="end"/>
            </w:r>
          </w:hyperlink>
        </w:p>
        <w:p w14:paraId="1F358418" w14:textId="6EF91F00" w:rsidR="005B1BB3" w:rsidRDefault="005B1BB3" w:rsidP="009A25B4">
          <w:r w:rsidRPr="0085172A">
            <w:rPr>
              <w:b/>
              <w:bCs/>
              <w:noProof/>
            </w:rPr>
            <w:fldChar w:fldCharType="end"/>
          </w:r>
        </w:p>
      </w:sdtContent>
    </w:sdt>
    <w:p w14:paraId="30EC83B7" w14:textId="77777777" w:rsidR="00B57070" w:rsidRDefault="00B57070" w:rsidP="009A25B4">
      <w:pPr>
        <w:widowControl/>
        <w:autoSpaceDE/>
        <w:autoSpaceDN/>
        <w:adjustRightInd/>
        <w:rPr>
          <w:rFonts w:eastAsiaTheme="minorHAnsi" w:cstheme="minorBidi"/>
          <w:b/>
          <w:szCs w:val="22"/>
          <w:lang w:bidi="he-IL"/>
        </w:rPr>
      </w:pPr>
      <w:bookmarkStart w:id="1" w:name="_Toc429495152"/>
      <w:r>
        <w:br w:type="page"/>
      </w:r>
    </w:p>
    <w:p w14:paraId="2F64ED4E" w14:textId="7D075094" w:rsidR="00BB6200" w:rsidRPr="00D507CB" w:rsidRDefault="0006718D" w:rsidP="00D507CB">
      <w:pPr>
        <w:pStyle w:val="Heading1"/>
      </w:pPr>
      <w:bookmarkStart w:id="2" w:name="_Toc445127340"/>
      <w:r w:rsidRPr="00D507CB">
        <w:lastRenderedPageBreak/>
        <w:t>Policy</w:t>
      </w:r>
      <w:r w:rsidR="00DE084D" w:rsidRPr="00D507CB">
        <w:t xml:space="preserve"> </w:t>
      </w:r>
      <w:r w:rsidR="00017860">
        <w:t>State</w:t>
      </w:r>
      <w:r w:rsidR="00BB6200" w:rsidRPr="00D507CB">
        <w:t>ment</w:t>
      </w:r>
      <w:bookmarkEnd w:id="1"/>
      <w:bookmarkEnd w:id="2"/>
      <w:r w:rsidR="00BB6200" w:rsidRPr="00D507CB">
        <w:t xml:space="preserve"> </w:t>
      </w:r>
    </w:p>
    <w:p w14:paraId="7C7EE46A" w14:textId="3D397914" w:rsidR="005D5A0F" w:rsidRPr="004975B3" w:rsidRDefault="00BB6200" w:rsidP="009A25B4">
      <w:pPr>
        <w:spacing w:after="200"/>
        <w:rPr>
          <w:rFonts w:eastAsiaTheme="minorEastAsia" w:cstheme="minorBidi"/>
        </w:rPr>
      </w:pPr>
      <w:r w:rsidRPr="004975B3">
        <w:rPr>
          <w:rFonts w:eastAsiaTheme="minorEastAsia" w:cstheme="minorBidi"/>
        </w:rPr>
        <w:t xml:space="preserve">The purpose of this </w:t>
      </w:r>
      <w:r w:rsidR="0006718D" w:rsidRPr="004975B3">
        <w:rPr>
          <w:rFonts w:eastAsiaTheme="minorEastAsia" w:cstheme="minorBidi"/>
        </w:rPr>
        <w:t>policy</w:t>
      </w:r>
      <w:r w:rsidR="00DE084D" w:rsidRPr="004975B3">
        <w:rPr>
          <w:rFonts w:eastAsiaTheme="minorEastAsia" w:cstheme="minorBidi"/>
        </w:rPr>
        <w:t xml:space="preserve"> </w:t>
      </w:r>
      <w:r w:rsidRPr="004975B3">
        <w:rPr>
          <w:rFonts w:eastAsiaTheme="minorEastAsia" w:cstheme="minorBidi"/>
        </w:rPr>
        <w:t xml:space="preserve">is to provide clear requirements for </w:t>
      </w:r>
      <w:r w:rsidR="00D537EB" w:rsidRPr="004975B3">
        <w:rPr>
          <w:rFonts w:eastAsiaTheme="minorEastAsia" w:cstheme="minorBidi"/>
        </w:rPr>
        <w:t xml:space="preserve">individuals </w:t>
      </w:r>
      <w:r w:rsidRPr="004975B3">
        <w:rPr>
          <w:rFonts w:eastAsiaTheme="minorEastAsia" w:cstheme="minorBidi"/>
        </w:rPr>
        <w:t xml:space="preserve">who operate vehicles (either </w:t>
      </w:r>
      <w:r w:rsidR="00017860">
        <w:rPr>
          <w:rFonts w:eastAsiaTheme="minorEastAsia" w:cstheme="minorBidi"/>
        </w:rPr>
        <w:t>State</w:t>
      </w:r>
      <w:r w:rsidRPr="004975B3">
        <w:rPr>
          <w:rFonts w:eastAsiaTheme="minorEastAsia" w:cstheme="minorBidi"/>
        </w:rPr>
        <w:t xml:space="preserve"> or non-</w:t>
      </w:r>
      <w:r w:rsidR="00017860">
        <w:rPr>
          <w:rFonts w:eastAsiaTheme="minorEastAsia" w:cstheme="minorBidi"/>
        </w:rPr>
        <w:t>State</w:t>
      </w:r>
      <w:r w:rsidRPr="004975B3">
        <w:rPr>
          <w:rFonts w:eastAsiaTheme="minorEastAsia" w:cstheme="minorBidi"/>
        </w:rPr>
        <w:t xml:space="preserve"> owned) in the performance of </w:t>
      </w:r>
      <w:r w:rsidR="00017860">
        <w:rPr>
          <w:rFonts w:eastAsiaTheme="minorEastAsia" w:cstheme="minorBidi"/>
        </w:rPr>
        <w:t>State</w:t>
      </w:r>
      <w:r w:rsidRPr="004975B3">
        <w:rPr>
          <w:rFonts w:eastAsiaTheme="minorEastAsia" w:cstheme="minorBidi"/>
        </w:rPr>
        <w:t xml:space="preserve"> business. This</w:t>
      </w:r>
      <w:r w:rsidR="009E389D" w:rsidRPr="004975B3">
        <w:rPr>
          <w:rFonts w:eastAsiaTheme="minorEastAsia" w:cstheme="minorBidi"/>
        </w:rPr>
        <w:t xml:space="preserve"> </w:t>
      </w:r>
      <w:r w:rsidR="00017860">
        <w:rPr>
          <w:rFonts w:eastAsiaTheme="minorEastAsia" w:cstheme="minorBidi"/>
        </w:rPr>
        <w:t>State</w:t>
      </w:r>
      <w:r w:rsidR="009E389D" w:rsidRPr="004975B3">
        <w:rPr>
          <w:rFonts w:eastAsiaTheme="minorEastAsia" w:cstheme="minorBidi"/>
        </w:rPr>
        <w:t xml:space="preserve">wide </w:t>
      </w:r>
      <w:r w:rsidRPr="004975B3">
        <w:rPr>
          <w:rFonts w:eastAsiaTheme="minorEastAsia" w:cstheme="minorBidi"/>
        </w:rPr>
        <w:t xml:space="preserve">Motor </w:t>
      </w:r>
      <w:r w:rsidR="00FF66ED" w:rsidRPr="004975B3">
        <w:rPr>
          <w:rFonts w:eastAsiaTheme="minorEastAsia" w:cstheme="minorBidi"/>
        </w:rPr>
        <w:t xml:space="preserve">Vehicle </w:t>
      </w:r>
      <w:r w:rsidRPr="004975B3">
        <w:rPr>
          <w:rFonts w:eastAsiaTheme="minorEastAsia" w:cstheme="minorBidi"/>
        </w:rPr>
        <w:t>Safety P</w:t>
      </w:r>
      <w:r w:rsidR="009E389D" w:rsidRPr="004975B3">
        <w:rPr>
          <w:rFonts w:eastAsiaTheme="minorEastAsia" w:cstheme="minorBidi"/>
        </w:rPr>
        <w:t>olicy</w:t>
      </w:r>
      <w:r w:rsidRPr="004975B3">
        <w:rPr>
          <w:rFonts w:eastAsiaTheme="minorEastAsia" w:cstheme="minorBidi"/>
        </w:rPr>
        <w:t xml:space="preserve"> provides a uniform process for identifying and training </w:t>
      </w:r>
      <w:r w:rsidR="00D537EB" w:rsidRPr="004975B3">
        <w:rPr>
          <w:rFonts w:eastAsiaTheme="minorEastAsia" w:cstheme="minorBidi"/>
        </w:rPr>
        <w:t xml:space="preserve">authorized individuals </w:t>
      </w:r>
      <w:r w:rsidRPr="004975B3">
        <w:rPr>
          <w:rFonts w:eastAsiaTheme="minorEastAsia" w:cstheme="minorBidi"/>
        </w:rPr>
        <w:t xml:space="preserve">who drive on </w:t>
      </w:r>
      <w:r w:rsidR="00017860">
        <w:rPr>
          <w:rFonts w:eastAsiaTheme="minorEastAsia" w:cstheme="minorBidi"/>
        </w:rPr>
        <w:t>State</w:t>
      </w:r>
      <w:r w:rsidRPr="004975B3">
        <w:rPr>
          <w:rFonts w:eastAsiaTheme="minorEastAsia" w:cstheme="minorBidi"/>
        </w:rPr>
        <w:t xml:space="preserve"> business</w:t>
      </w:r>
      <w:r w:rsidR="005E2F62" w:rsidRPr="004975B3">
        <w:rPr>
          <w:rFonts w:eastAsiaTheme="minorEastAsia" w:cstheme="minorBidi"/>
        </w:rPr>
        <w:t>,</w:t>
      </w:r>
      <w:r w:rsidRPr="004975B3">
        <w:rPr>
          <w:rFonts w:eastAsiaTheme="minorEastAsia" w:cstheme="minorBidi"/>
        </w:rPr>
        <w:t xml:space="preserve"> including a driving record review and reporting system</w:t>
      </w:r>
      <w:r w:rsidR="002E6CE3" w:rsidRPr="004975B3">
        <w:rPr>
          <w:rFonts w:eastAsiaTheme="minorEastAsia" w:cstheme="minorBidi"/>
        </w:rPr>
        <w:t xml:space="preserve">. </w:t>
      </w:r>
    </w:p>
    <w:p w14:paraId="55C07334" w14:textId="04485EBF" w:rsidR="007404E9" w:rsidRPr="004975B3" w:rsidRDefault="00B61CED" w:rsidP="009A25B4">
      <w:pPr>
        <w:spacing w:after="200"/>
        <w:rPr>
          <w:rFonts w:eastAsiaTheme="minorEastAsia"/>
        </w:rPr>
      </w:pPr>
      <w:r w:rsidRPr="004975B3">
        <w:rPr>
          <w:rFonts w:eastAsiaTheme="minorEastAsia" w:cstheme="minorBidi"/>
        </w:rPr>
        <w:t>Each</w:t>
      </w:r>
      <w:r w:rsidR="007C40E4" w:rsidRPr="004975B3">
        <w:rPr>
          <w:rFonts w:eastAsiaTheme="minorEastAsia" w:cstheme="minorBidi"/>
        </w:rPr>
        <w:t xml:space="preserve"> </w:t>
      </w:r>
      <w:r w:rsidR="004B73E7" w:rsidRPr="004975B3">
        <w:rPr>
          <w:rFonts w:eastAsiaTheme="minorEastAsia" w:cstheme="minorBidi"/>
        </w:rPr>
        <w:t>agency with an Authorized</w:t>
      </w:r>
      <w:r w:rsidR="007C40E4" w:rsidRPr="004975B3">
        <w:rPr>
          <w:rFonts w:eastAsiaTheme="minorEastAsia" w:cstheme="minorBidi"/>
        </w:rPr>
        <w:t xml:space="preserve"> </w:t>
      </w:r>
      <w:r w:rsidR="00AF7044" w:rsidRPr="004975B3">
        <w:rPr>
          <w:rFonts w:eastAsiaTheme="minorEastAsia" w:cstheme="minorBidi"/>
        </w:rPr>
        <w:t>Fleet</w:t>
      </w:r>
      <w:r w:rsidRPr="004975B3">
        <w:rPr>
          <w:rFonts w:eastAsiaTheme="minorEastAsia" w:cstheme="minorBidi"/>
        </w:rPr>
        <w:t xml:space="preserve"> is </w:t>
      </w:r>
      <w:r w:rsidR="00803D53" w:rsidRPr="004975B3">
        <w:rPr>
          <w:rFonts w:eastAsiaTheme="minorEastAsia" w:cstheme="minorBidi"/>
        </w:rPr>
        <w:t xml:space="preserve">required </w:t>
      </w:r>
      <w:r w:rsidRPr="004975B3">
        <w:rPr>
          <w:rFonts w:eastAsiaTheme="minorEastAsia" w:cstheme="minorBidi"/>
        </w:rPr>
        <w:t xml:space="preserve">to develop standards to ensure that vehicles are operated and maintained in a safe manner. </w:t>
      </w:r>
      <w:r w:rsidR="00911DA5" w:rsidRPr="004975B3">
        <w:rPr>
          <w:rFonts w:eastAsiaTheme="minorEastAsia" w:cstheme="minorBidi"/>
        </w:rPr>
        <w:t>A</w:t>
      </w:r>
      <w:r w:rsidR="00803D53" w:rsidRPr="004975B3">
        <w:rPr>
          <w:rFonts w:eastAsiaTheme="minorEastAsia" w:cstheme="minorBidi"/>
        </w:rPr>
        <w:t>gency-specific policies and procedures</w:t>
      </w:r>
      <w:r w:rsidR="00A87B9C" w:rsidRPr="004975B3">
        <w:rPr>
          <w:rFonts w:eastAsiaTheme="minorEastAsia" w:cstheme="minorBidi"/>
        </w:rPr>
        <w:t xml:space="preserve"> may be more restrictive </w:t>
      </w:r>
      <w:r w:rsidR="00803D53" w:rsidRPr="004975B3">
        <w:rPr>
          <w:rFonts w:eastAsiaTheme="minorEastAsia" w:cstheme="minorBidi"/>
        </w:rPr>
        <w:t>but</w:t>
      </w:r>
      <w:r w:rsidRPr="004975B3">
        <w:rPr>
          <w:rFonts w:eastAsiaTheme="minorEastAsia" w:cstheme="minorBidi"/>
        </w:rPr>
        <w:t xml:space="preserve"> may not be </w:t>
      </w:r>
      <w:r w:rsidR="00803D53" w:rsidRPr="004975B3">
        <w:rPr>
          <w:rFonts w:eastAsiaTheme="minorEastAsia" w:cstheme="minorBidi"/>
        </w:rPr>
        <w:t>more permissive or generous</w:t>
      </w:r>
      <w:r w:rsidR="00911DA5" w:rsidRPr="004975B3">
        <w:rPr>
          <w:rFonts w:eastAsiaTheme="minorEastAsia" w:cstheme="minorBidi"/>
        </w:rPr>
        <w:t xml:space="preserve"> than those contained </w:t>
      </w:r>
      <w:r w:rsidR="00EC5E58" w:rsidRPr="004975B3">
        <w:rPr>
          <w:rFonts w:eastAsiaTheme="minorEastAsia" w:cstheme="minorBidi"/>
        </w:rPr>
        <w:t>within</w:t>
      </w:r>
      <w:r w:rsidR="00911DA5" w:rsidRPr="004975B3">
        <w:rPr>
          <w:rFonts w:eastAsiaTheme="minorEastAsia" w:cstheme="minorBidi"/>
        </w:rPr>
        <w:t xml:space="preserve"> this policy</w:t>
      </w:r>
      <w:r w:rsidR="007E7554" w:rsidRPr="004975B3">
        <w:rPr>
          <w:rFonts w:eastAsiaTheme="minorEastAsia" w:cstheme="minorBidi"/>
        </w:rPr>
        <w:t xml:space="preserve">. </w:t>
      </w:r>
      <w:r w:rsidR="00911DA5" w:rsidRPr="004975B3">
        <w:rPr>
          <w:rFonts w:eastAsiaTheme="minorEastAsia" w:cstheme="minorBidi"/>
        </w:rPr>
        <w:t>All v</w:t>
      </w:r>
      <w:r w:rsidR="007E7554" w:rsidRPr="004975B3">
        <w:rPr>
          <w:rFonts w:eastAsiaTheme="minorEastAsia" w:cstheme="minorBidi"/>
        </w:rPr>
        <w:t xml:space="preserve">ehicle policies are </w:t>
      </w:r>
      <w:r w:rsidR="005D5A0F" w:rsidRPr="004975B3">
        <w:rPr>
          <w:rFonts w:eastAsiaTheme="minorEastAsia" w:cstheme="minorBidi"/>
        </w:rPr>
        <w:t xml:space="preserve">to be </w:t>
      </w:r>
      <w:r w:rsidR="003A3CA4" w:rsidRPr="004975B3">
        <w:rPr>
          <w:rFonts w:eastAsiaTheme="minorEastAsia" w:cstheme="minorBidi"/>
        </w:rPr>
        <w:t xml:space="preserve">in accordance </w:t>
      </w:r>
      <w:r w:rsidR="005D5A0F" w:rsidRPr="004975B3">
        <w:rPr>
          <w:rFonts w:eastAsiaTheme="minorEastAsia" w:cstheme="minorBidi"/>
        </w:rPr>
        <w:t>with</w:t>
      </w:r>
      <w:r w:rsidR="003266BA" w:rsidRPr="004975B3">
        <w:rPr>
          <w:rFonts w:eastAsiaTheme="minorEastAsia" w:cstheme="minorBidi"/>
        </w:rPr>
        <w:t xml:space="preserve"> Arizona Administrative Code</w:t>
      </w:r>
      <w:r w:rsidR="005D5A0F" w:rsidRPr="004975B3">
        <w:rPr>
          <w:rFonts w:eastAsiaTheme="minorEastAsia" w:cstheme="minorBidi"/>
        </w:rPr>
        <w:t xml:space="preserve"> </w:t>
      </w:r>
      <w:r w:rsidR="00A87B9C" w:rsidRPr="004975B3">
        <w:rPr>
          <w:rFonts w:eastAsiaTheme="minorEastAsia" w:cstheme="minorBidi"/>
        </w:rPr>
        <w:t>(A.A.C.) R2-10-207.12</w:t>
      </w:r>
      <w:r w:rsidR="007E7554" w:rsidRPr="004975B3">
        <w:rPr>
          <w:rStyle w:val="CommentReference"/>
          <w:rFonts w:eastAsiaTheme="minorEastAsia" w:cstheme="minorBidi"/>
          <w:sz w:val="24"/>
          <w:szCs w:val="24"/>
        </w:rPr>
        <w:t xml:space="preserve"> a</w:t>
      </w:r>
      <w:r w:rsidR="00A87B9C" w:rsidRPr="004975B3">
        <w:rPr>
          <w:rStyle w:val="CommentReference"/>
          <w:rFonts w:eastAsiaTheme="minorEastAsia" w:cstheme="minorBidi"/>
          <w:sz w:val="24"/>
          <w:szCs w:val="24"/>
        </w:rPr>
        <w:t>nd</w:t>
      </w:r>
      <w:r w:rsidR="0006718D" w:rsidRPr="004975B3">
        <w:rPr>
          <w:rStyle w:val="CommentReference"/>
          <w:rFonts w:eastAsiaTheme="minorEastAsia" w:cstheme="minorBidi"/>
          <w:sz w:val="24"/>
          <w:szCs w:val="24"/>
        </w:rPr>
        <w:t xml:space="preserve"> </w:t>
      </w:r>
      <w:r w:rsidR="00803D53" w:rsidRPr="004975B3">
        <w:rPr>
          <w:rFonts w:eastAsiaTheme="minorEastAsia"/>
        </w:rPr>
        <w:t xml:space="preserve">applicable Federal and </w:t>
      </w:r>
      <w:r w:rsidR="00017860">
        <w:rPr>
          <w:rFonts w:eastAsiaTheme="minorEastAsia"/>
        </w:rPr>
        <w:t>State</w:t>
      </w:r>
      <w:r w:rsidR="00803D53" w:rsidRPr="004975B3">
        <w:rPr>
          <w:rFonts w:eastAsiaTheme="minorEastAsia"/>
        </w:rPr>
        <w:t xml:space="preserve"> laws, rules and policies.</w:t>
      </w:r>
    </w:p>
    <w:p w14:paraId="33142505" w14:textId="77777777" w:rsidR="00F77C95" w:rsidRPr="004975B3" w:rsidRDefault="00BB6200" w:rsidP="00D507CB">
      <w:pPr>
        <w:pStyle w:val="Heading1"/>
      </w:pPr>
      <w:bookmarkStart w:id="3" w:name="_Toc429495153"/>
      <w:bookmarkStart w:id="4" w:name="_Toc445127341"/>
      <w:r w:rsidRPr="004975B3">
        <w:t>Definitions</w:t>
      </w:r>
      <w:bookmarkEnd w:id="3"/>
      <w:bookmarkEnd w:id="4"/>
    </w:p>
    <w:p w14:paraId="26DD088F" w14:textId="2E88FA18" w:rsidR="00F77C95" w:rsidRPr="004975B3" w:rsidRDefault="00F77C95" w:rsidP="009A25B4">
      <w:pPr>
        <w:spacing w:after="200"/>
        <w:rPr>
          <w:rFonts w:eastAsiaTheme="minorEastAsia" w:cstheme="minorBidi"/>
        </w:rPr>
      </w:pPr>
      <w:r w:rsidRPr="004975B3">
        <w:rPr>
          <w:rFonts w:eastAsiaTheme="minorEastAsia" w:cstheme="minorBidi"/>
        </w:rPr>
        <w:t>In this policy, the following words and phrases have defined meanings unless otherwise clearly indicated by the context:</w:t>
      </w:r>
    </w:p>
    <w:p w14:paraId="35E45DD8" w14:textId="506501C5" w:rsidR="00BB6200" w:rsidRPr="004975B3" w:rsidRDefault="00BB6200" w:rsidP="009A25B4">
      <w:pPr>
        <w:spacing w:after="200"/>
        <w:rPr>
          <w:rFonts w:eastAsiaTheme="minorEastAsia" w:cstheme="minorBidi"/>
        </w:rPr>
      </w:pPr>
      <w:r w:rsidRPr="004975B3">
        <w:rPr>
          <w:rFonts w:eastAsiaTheme="minorEastAsia" w:cstheme="minorBidi"/>
          <w:b/>
        </w:rPr>
        <w:t xml:space="preserve">Arizona </w:t>
      </w:r>
      <w:r w:rsidR="00017860">
        <w:rPr>
          <w:rFonts w:eastAsiaTheme="minorEastAsia" w:cstheme="minorBidi"/>
          <w:b/>
        </w:rPr>
        <w:t>State</w:t>
      </w:r>
      <w:r w:rsidRPr="004975B3">
        <w:rPr>
          <w:rFonts w:eastAsiaTheme="minorEastAsia" w:cstheme="minorBidi"/>
          <w:b/>
        </w:rPr>
        <w:t xml:space="preserve"> Employee Driver Record Application (ASEDRA):</w:t>
      </w:r>
      <w:r w:rsidRPr="004975B3">
        <w:rPr>
          <w:rFonts w:eastAsiaTheme="minorEastAsia" w:cstheme="minorBidi"/>
        </w:rPr>
        <w:t xml:space="preserve"> A system that stores</w:t>
      </w:r>
      <w:r w:rsidR="009E389D" w:rsidRPr="004975B3">
        <w:rPr>
          <w:rFonts w:eastAsiaTheme="minorEastAsia" w:cstheme="minorBidi"/>
        </w:rPr>
        <w:t xml:space="preserve"> the driving history </w:t>
      </w:r>
      <w:r w:rsidRPr="004975B3">
        <w:rPr>
          <w:rFonts w:eastAsiaTheme="minorEastAsia" w:cstheme="minorBidi"/>
        </w:rPr>
        <w:t xml:space="preserve">of </w:t>
      </w:r>
      <w:r w:rsidR="00017860">
        <w:rPr>
          <w:rFonts w:eastAsiaTheme="minorEastAsia" w:cstheme="minorBidi"/>
        </w:rPr>
        <w:t>State</w:t>
      </w:r>
      <w:r w:rsidRPr="004975B3">
        <w:rPr>
          <w:rFonts w:eastAsiaTheme="minorEastAsia" w:cstheme="minorBidi"/>
        </w:rPr>
        <w:t xml:space="preserve"> </w:t>
      </w:r>
      <w:r w:rsidR="00911DA5" w:rsidRPr="004975B3">
        <w:rPr>
          <w:rFonts w:eastAsiaTheme="minorEastAsia" w:cstheme="minorBidi"/>
        </w:rPr>
        <w:t>employees</w:t>
      </w:r>
      <w:r w:rsidR="00663E8E" w:rsidRPr="004975B3">
        <w:rPr>
          <w:rFonts w:eastAsiaTheme="minorEastAsia" w:cstheme="minorBidi"/>
        </w:rPr>
        <w:t xml:space="preserve"> </w:t>
      </w:r>
      <w:r w:rsidRPr="004975B3">
        <w:rPr>
          <w:rFonts w:eastAsiaTheme="minorEastAsia" w:cstheme="minorBidi"/>
        </w:rPr>
        <w:t xml:space="preserve">who are designated as driving vehicles on </w:t>
      </w:r>
      <w:r w:rsidR="00017860">
        <w:rPr>
          <w:rFonts w:eastAsiaTheme="minorEastAsia" w:cstheme="minorBidi"/>
        </w:rPr>
        <w:t>State</w:t>
      </w:r>
      <w:r w:rsidRPr="004975B3">
        <w:rPr>
          <w:rFonts w:eastAsiaTheme="minorEastAsia" w:cstheme="minorBidi"/>
        </w:rPr>
        <w:t xml:space="preserve"> business in accordance with </w:t>
      </w:r>
      <w:r w:rsidR="00663E8E" w:rsidRPr="004975B3">
        <w:rPr>
          <w:rFonts w:eastAsiaTheme="minorEastAsia" w:cstheme="minorBidi"/>
        </w:rPr>
        <w:t>A.A.C. R2-10-</w:t>
      </w:r>
      <w:r w:rsidRPr="004975B3">
        <w:rPr>
          <w:rFonts w:eastAsiaTheme="minorEastAsia" w:cstheme="minorBidi"/>
        </w:rPr>
        <w:t xml:space="preserve">207.12. </w:t>
      </w:r>
    </w:p>
    <w:p w14:paraId="5E4B37CE" w14:textId="32ACAF35" w:rsidR="008E4918" w:rsidRPr="004975B3" w:rsidRDefault="007650F4" w:rsidP="009A25B4">
      <w:pPr>
        <w:spacing w:after="200"/>
        <w:rPr>
          <w:rFonts w:eastAsiaTheme="minorEastAsia" w:cstheme="minorBidi"/>
        </w:rPr>
      </w:pPr>
      <w:r w:rsidRPr="004975B3">
        <w:rPr>
          <w:rFonts w:eastAsiaTheme="minorEastAsia" w:cstheme="minorBidi"/>
          <w:b/>
        </w:rPr>
        <w:t>Authorized Driver:</w:t>
      </w:r>
      <w:r w:rsidRPr="004975B3">
        <w:rPr>
          <w:rFonts w:eastAsiaTheme="minorEastAsia" w:cstheme="minorBidi"/>
        </w:rPr>
        <w:t xml:space="preserve"> </w:t>
      </w:r>
      <w:r w:rsidR="00EF36F2" w:rsidRPr="004975B3">
        <w:rPr>
          <w:rFonts w:eastAsiaTheme="minorEastAsia" w:cstheme="minorBidi"/>
        </w:rPr>
        <w:t>For the purpose of this policy</w:t>
      </w:r>
      <w:r w:rsidR="00E45B6A" w:rsidRPr="004975B3">
        <w:rPr>
          <w:rFonts w:eastAsiaTheme="minorEastAsia" w:cstheme="minorBidi"/>
        </w:rPr>
        <w:t>,</w:t>
      </w:r>
      <w:r w:rsidR="00EC5E58" w:rsidRPr="004975B3">
        <w:rPr>
          <w:rFonts w:eastAsiaTheme="minorEastAsia" w:cstheme="minorBidi"/>
        </w:rPr>
        <w:t xml:space="preserve"> </w:t>
      </w:r>
      <w:r w:rsidR="002C2605" w:rsidRPr="004975B3">
        <w:rPr>
          <w:rFonts w:eastAsiaTheme="minorEastAsia" w:cstheme="minorBidi"/>
        </w:rPr>
        <w:t xml:space="preserve">a </w:t>
      </w:r>
      <w:r w:rsidR="00E45B6A" w:rsidRPr="004975B3">
        <w:rPr>
          <w:rFonts w:eastAsiaTheme="minorEastAsia" w:cstheme="minorBidi"/>
        </w:rPr>
        <w:t xml:space="preserve">driver </w:t>
      </w:r>
      <w:r w:rsidR="002C2605" w:rsidRPr="004975B3">
        <w:rPr>
          <w:rFonts w:eastAsiaTheme="minorEastAsia" w:cstheme="minorBidi"/>
        </w:rPr>
        <w:t xml:space="preserve">that </w:t>
      </w:r>
      <w:r w:rsidR="00EF36F2" w:rsidRPr="004975B3">
        <w:rPr>
          <w:rFonts w:eastAsiaTheme="minorEastAsia" w:cstheme="minorBidi"/>
        </w:rPr>
        <w:t xml:space="preserve">possesses </w:t>
      </w:r>
      <w:r w:rsidRPr="004975B3">
        <w:rPr>
          <w:rFonts w:eastAsiaTheme="minorEastAsia" w:cstheme="minorBidi"/>
        </w:rPr>
        <w:t>a valid driver’s license cla</w:t>
      </w:r>
      <w:r w:rsidR="00EF36F2" w:rsidRPr="004975B3">
        <w:rPr>
          <w:rFonts w:eastAsiaTheme="minorEastAsia" w:cstheme="minorBidi"/>
        </w:rPr>
        <w:t>ss appropriate for the vehicle</w:t>
      </w:r>
      <w:r w:rsidR="00E96FC6" w:rsidRPr="004975B3">
        <w:rPr>
          <w:rFonts w:eastAsiaTheme="minorEastAsia" w:cstheme="minorBidi"/>
        </w:rPr>
        <w:t xml:space="preserve"> </w:t>
      </w:r>
      <w:r w:rsidR="00E45B6A" w:rsidRPr="004975B3">
        <w:rPr>
          <w:rFonts w:eastAsiaTheme="minorEastAsia" w:cstheme="minorBidi"/>
        </w:rPr>
        <w:t>and has completed</w:t>
      </w:r>
      <w:r w:rsidR="0095222D" w:rsidRPr="004975B3">
        <w:rPr>
          <w:rFonts w:eastAsiaTheme="minorEastAsia" w:cstheme="minorBidi"/>
        </w:rPr>
        <w:t xml:space="preserve"> all required documentation,</w:t>
      </w:r>
      <w:r w:rsidR="000C0C34" w:rsidRPr="004975B3">
        <w:rPr>
          <w:rFonts w:eastAsiaTheme="minorEastAsia" w:cstheme="minorBidi"/>
        </w:rPr>
        <w:t xml:space="preserve"> </w:t>
      </w:r>
      <w:r w:rsidR="0095222D" w:rsidRPr="004975B3">
        <w:rPr>
          <w:rFonts w:eastAsiaTheme="minorEastAsia" w:cstheme="minorBidi"/>
        </w:rPr>
        <w:t xml:space="preserve">training, record checks </w:t>
      </w:r>
      <w:r w:rsidR="00EF36F2" w:rsidRPr="004975B3">
        <w:rPr>
          <w:rFonts w:eastAsiaTheme="minorEastAsia" w:cstheme="minorBidi"/>
        </w:rPr>
        <w:t>and meets one of the following criteria</w:t>
      </w:r>
      <w:r w:rsidR="000C0C34" w:rsidRPr="004975B3">
        <w:rPr>
          <w:rFonts w:eastAsiaTheme="minorEastAsia" w:cstheme="minorBidi"/>
        </w:rPr>
        <w:t>:</w:t>
      </w:r>
    </w:p>
    <w:p w14:paraId="6C802124" w14:textId="7D72B8E1" w:rsidR="008E4918" w:rsidRPr="004975B3" w:rsidRDefault="007650F4" w:rsidP="009A25B4">
      <w:pPr>
        <w:spacing w:after="200"/>
        <w:ind w:left="720"/>
        <w:rPr>
          <w:rFonts w:eastAsiaTheme="minorEastAsia" w:cstheme="minorBidi"/>
        </w:rPr>
      </w:pPr>
      <w:r w:rsidRPr="004975B3">
        <w:rPr>
          <w:rFonts w:eastAsiaTheme="minorEastAsia" w:cstheme="minorBidi"/>
        </w:rPr>
        <w:t>(1) An employee</w:t>
      </w:r>
      <w:r w:rsidR="0070384C" w:rsidRPr="004975B3">
        <w:rPr>
          <w:rFonts w:eastAsiaTheme="minorEastAsia" w:cstheme="minorBidi"/>
        </w:rPr>
        <w:t xml:space="preserve">, volunteer </w:t>
      </w:r>
      <w:r w:rsidR="003B5C06" w:rsidRPr="004975B3">
        <w:rPr>
          <w:rFonts w:eastAsiaTheme="minorEastAsia" w:cstheme="minorBidi"/>
        </w:rPr>
        <w:t xml:space="preserve">or </w:t>
      </w:r>
      <w:r w:rsidRPr="004975B3">
        <w:rPr>
          <w:rFonts w:eastAsiaTheme="minorEastAsia" w:cstheme="minorBidi"/>
        </w:rPr>
        <w:t xml:space="preserve">intern </w:t>
      </w:r>
      <w:r w:rsidR="008E4918" w:rsidRPr="004975B3">
        <w:rPr>
          <w:rFonts w:eastAsiaTheme="minorEastAsia" w:cstheme="minorBidi"/>
        </w:rPr>
        <w:t>working within the course and scope of their employment</w:t>
      </w:r>
      <w:r w:rsidR="0070384C" w:rsidRPr="004975B3">
        <w:rPr>
          <w:rFonts w:eastAsiaTheme="minorEastAsia" w:cstheme="minorBidi"/>
        </w:rPr>
        <w:t>/assigned duties</w:t>
      </w:r>
      <w:r w:rsidR="008E4918" w:rsidRPr="004975B3">
        <w:rPr>
          <w:rFonts w:eastAsiaTheme="minorEastAsia" w:cstheme="minorBidi"/>
        </w:rPr>
        <w:t xml:space="preserve"> and whose position description questionnaire, other personnel document or general nature of the employment position requires the use of a motor</w:t>
      </w:r>
      <w:r w:rsidR="00F01724">
        <w:rPr>
          <w:rFonts w:eastAsiaTheme="minorEastAsia" w:cstheme="minorBidi"/>
        </w:rPr>
        <w:t xml:space="preserve"> </w:t>
      </w:r>
      <w:r w:rsidR="008E4918" w:rsidRPr="004975B3">
        <w:rPr>
          <w:rFonts w:eastAsiaTheme="minorEastAsia" w:cstheme="minorBidi"/>
        </w:rPr>
        <w:t xml:space="preserve">vehicle. </w:t>
      </w:r>
    </w:p>
    <w:p w14:paraId="29836A1A" w14:textId="51EE3D59" w:rsidR="008618ED" w:rsidRPr="004975B3" w:rsidRDefault="00D8411A" w:rsidP="009A25B4">
      <w:pPr>
        <w:spacing w:after="200"/>
        <w:ind w:left="720"/>
        <w:rPr>
          <w:rFonts w:eastAsiaTheme="minorEastAsia" w:cstheme="minorBidi"/>
        </w:rPr>
      </w:pPr>
      <w:r w:rsidRPr="004975B3">
        <w:rPr>
          <w:rFonts w:eastAsiaTheme="minorEastAsia" w:cstheme="minorBidi"/>
        </w:rPr>
        <w:t xml:space="preserve"> </w:t>
      </w:r>
      <w:r w:rsidR="007650F4" w:rsidRPr="004975B3">
        <w:rPr>
          <w:rFonts w:eastAsiaTheme="minorEastAsia" w:cstheme="minorBidi"/>
        </w:rPr>
        <w:t xml:space="preserve">(2) </w:t>
      </w:r>
      <w:r w:rsidR="0070384C" w:rsidRPr="004975B3">
        <w:rPr>
          <w:rFonts w:eastAsiaTheme="minorEastAsia" w:cstheme="minorBidi"/>
        </w:rPr>
        <w:t xml:space="preserve">A contractor, acting within the course and scope of their authorized or contracted responsibilities may be allowed to drive a </w:t>
      </w:r>
      <w:r w:rsidR="000B7E36">
        <w:rPr>
          <w:rFonts w:eastAsiaTheme="minorEastAsia" w:cstheme="minorBidi"/>
        </w:rPr>
        <w:t>s</w:t>
      </w:r>
      <w:r w:rsidR="00017860">
        <w:rPr>
          <w:rFonts w:eastAsiaTheme="minorEastAsia" w:cstheme="minorBidi"/>
        </w:rPr>
        <w:t>tate</w:t>
      </w:r>
      <w:r w:rsidR="0070384C" w:rsidRPr="004975B3">
        <w:rPr>
          <w:rFonts w:eastAsiaTheme="minorEastAsia" w:cstheme="minorBidi"/>
        </w:rPr>
        <w:t xml:space="preserve"> vehicle when the agency head has determined </w:t>
      </w:r>
      <w:r w:rsidR="00323F19" w:rsidRPr="004975B3">
        <w:rPr>
          <w:rFonts w:eastAsiaTheme="minorEastAsia" w:cstheme="minorBidi"/>
        </w:rPr>
        <w:t>that it is necessary to accomplish the m</w:t>
      </w:r>
      <w:r w:rsidR="00A47FE0" w:rsidRPr="004975B3">
        <w:rPr>
          <w:rFonts w:eastAsiaTheme="minorEastAsia" w:cstheme="minorBidi"/>
        </w:rPr>
        <w:t xml:space="preserve">ission of the agency and in the </w:t>
      </w:r>
      <w:r w:rsidR="008618ED" w:rsidRPr="004975B3">
        <w:rPr>
          <w:rFonts w:eastAsiaTheme="minorEastAsia" w:cstheme="minorBidi"/>
        </w:rPr>
        <w:t xml:space="preserve">best interest of the </w:t>
      </w:r>
      <w:r w:rsidR="00017860">
        <w:rPr>
          <w:rFonts w:eastAsiaTheme="minorEastAsia" w:cstheme="minorBidi"/>
        </w:rPr>
        <w:t>State</w:t>
      </w:r>
      <w:r w:rsidR="008618ED" w:rsidRPr="004975B3">
        <w:rPr>
          <w:rFonts w:eastAsiaTheme="minorEastAsia" w:cstheme="minorBidi"/>
        </w:rPr>
        <w:t xml:space="preserve">. </w:t>
      </w:r>
    </w:p>
    <w:p w14:paraId="13FAC9A6" w14:textId="3B46255F" w:rsidR="003C45C9" w:rsidRPr="004975B3" w:rsidRDefault="003C45C9" w:rsidP="009A25B4">
      <w:pPr>
        <w:spacing w:after="200"/>
        <w:rPr>
          <w:rFonts w:eastAsiaTheme="minorEastAsia" w:cstheme="minorBidi"/>
        </w:rPr>
      </w:pPr>
      <w:r w:rsidRPr="001D65F1">
        <w:rPr>
          <w:rFonts w:eastAsiaTheme="minorEastAsia" w:cstheme="minorBidi"/>
          <w:b/>
        </w:rPr>
        <w:t>Authorized Fleet:</w:t>
      </w:r>
      <w:r w:rsidRPr="004975B3">
        <w:rPr>
          <w:rFonts w:eastAsiaTheme="minorEastAsia" w:cstheme="minorBidi"/>
        </w:rPr>
        <w:t xml:space="preserve"> </w:t>
      </w:r>
      <w:r w:rsidR="00017860">
        <w:rPr>
          <w:rFonts w:eastAsiaTheme="minorEastAsia" w:cstheme="minorBidi"/>
        </w:rPr>
        <w:t>State</w:t>
      </w:r>
      <w:r w:rsidRPr="004975B3">
        <w:rPr>
          <w:rFonts w:eastAsiaTheme="minorEastAsia" w:cstheme="minorBidi"/>
        </w:rPr>
        <w:t xml:space="preserve"> vehicle fleets authorized under A</w:t>
      </w:r>
      <w:r w:rsidR="00D86C66">
        <w:rPr>
          <w:rFonts w:eastAsiaTheme="minorEastAsia" w:cstheme="minorBidi"/>
        </w:rPr>
        <w:t>.</w:t>
      </w:r>
      <w:r w:rsidRPr="004975B3">
        <w:rPr>
          <w:rFonts w:eastAsiaTheme="minorEastAsia" w:cstheme="minorBidi"/>
        </w:rPr>
        <w:t>R</w:t>
      </w:r>
      <w:r w:rsidR="00D86C66">
        <w:rPr>
          <w:rFonts w:eastAsiaTheme="minorEastAsia" w:cstheme="minorBidi"/>
        </w:rPr>
        <w:t>.</w:t>
      </w:r>
      <w:r w:rsidRPr="004975B3">
        <w:rPr>
          <w:rFonts w:eastAsiaTheme="minorEastAsia" w:cstheme="minorBidi"/>
        </w:rPr>
        <w:t>S</w:t>
      </w:r>
      <w:r w:rsidR="00D86C66">
        <w:rPr>
          <w:rFonts w:eastAsiaTheme="minorEastAsia" w:cstheme="minorBidi"/>
        </w:rPr>
        <w:t>.</w:t>
      </w:r>
      <w:r w:rsidRPr="004975B3">
        <w:rPr>
          <w:rFonts w:eastAsiaTheme="minorEastAsia" w:cstheme="minorBidi"/>
        </w:rPr>
        <w:t xml:space="preserve"> </w:t>
      </w:r>
      <w:r w:rsidR="00D86C66">
        <w:rPr>
          <w:rFonts w:eastAsiaTheme="minorEastAsia"/>
        </w:rPr>
        <w:t>§</w:t>
      </w:r>
      <w:r w:rsidR="00D86C66">
        <w:rPr>
          <w:rFonts w:eastAsiaTheme="minorEastAsia" w:cstheme="minorBidi"/>
        </w:rPr>
        <w:t xml:space="preserve"> </w:t>
      </w:r>
      <w:r w:rsidRPr="004975B3">
        <w:rPr>
          <w:rFonts w:eastAsiaTheme="minorEastAsia" w:cstheme="minorBidi"/>
        </w:rPr>
        <w:t>41-803 or other authorizing language.</w:t>
      </w:r>
    </w:p>
    <w:p w14:paraId="023A6BEB" w14:textId="34E3E63E" w:rsidR="005D5A0F" w:rsidRPr="004975B3" w:rsidRDefault="00BB6200" w:rsidP="009A25B4">
      <w:pPr>
        <w:spacing w:after="200"/>
        <w:rPr>
          <w:rFonts w:eastAsiaTheme="minorEastAsia" w:cstheme="minorBidi"/>
        </w:rPr>
      </w:pPr>
      <w:r w:rsidRPr="004975B3">
        <w:rPr>
          <w:rFonts w:eastAsiaTheme="minorEastAsia" w:cstheme="minorBidi"/>
          <w:b/>
        </w:rPr>
        <w:t>Conditional Driver:</w:t>
      </w:r>
      <w:r w:rsidR="00B14AF6" w:rsidRPr="004975B3">
        <w:rPr>
          <w:rFonts w:eastAsiaTheme="minorEastAsia" w:cstheme="minorBidi"/>
        </w:rPr>
        <w:t xml:space="preserve"> A driver with </w:t>
      </w:r>
      <w:r w:rsidRPr="004975B3">
        <w:rPr>
          <w:rFonts w:eastAsiaTheme="minorEastAsia" w:cstheme="minorBidi"/>
        </w:rPr>
        <w:t>six</w:t>
      </w:r>
      <w:r w:rsidR="00893BED">
        <w:rPr>
          <w:rFonts w:eastAsiaTheme="minorEastAsia" w:cstheme="minorBidi"/>
        </w:rPr>
        <w:t xml:space="preserve"> to seven</w:t>
      </w:r>
      <w:r w:rsidRPr="004975B3">
        <w:rPr>
          <w:rFonts w:eastAsiaTheme="minorEastAsia" w:cstheme="minorBidi"/>
        </w:rPr>
        <w:t xml:space="preserve"> </w:t>
      </w:r>
      <w:r w:rsidR="00B14AF6" w:rsidRPr="004975B3">
        <w:rPr>
          <w:rFonts w:eastAsiaTheme="minorEastAsia" w:cstheme="minorBidi"/>
        </w:rPr>
        <w:t xml:space="preserve">total driving </w:t>
      </w:r>
      <w:r w:rsidRPr="004975B3">
        <w:rPr>
          <w:rFonts w:eastAsiaTheme="minorEastAsia" w:cstheme="minorBidi"/>
        </w:rPr>
        <w:t>points within the last 39 months.</w:t>
      </w:r>
    </w:p>
    <w:p w14:paraId="7414D54A" w14:textId="0D14736C" w:rsidR="005D5A0F" w:rsidRPr="004975B3" w:rsidRDefault="002A42C1" w:rsidP="009A25B4">
      <w:pPr>
        <w:spacing w:after="200"/>
        <w:rPr>
          <w:rFonts w:eastAsiaTheme="minorEastAsia" w:cstheme="minorBidi"/>
        </w:rPr>
      </w:pPr>
      <w:r w:rsidRPr="004975B3">
        <w:rPr>
          <w:b/>
        </w:rPr>
        <w:t xml:space="preserve">Contractor: </w:t>
      </w:r>
      <w:r w:rsidRPr="004975B3">
        <w:t>Also known as a vendor; an entity</w:t>
      </w:r>
      <w:r w:rsidR="00911DA5" w:rsidRPr="004975B3">
        <w:t xml:space="preserve"> or individual</w:t>
      </w:r>
      <w:r w:rsidRPr="004975B3">
        <w:t xml:space="preserve"> that receives a contract to provide goods or services to the </w:t>
      </w:r>
      <w:r w:rsidR="00017860">
        <w:t>State</w:t>
      </w:r>
      <w:r w:rsidRPr="004975B3">
        <w:t>, most frequently in exchange for payment.</w:t>
      </w:r>
      <w:r w:rsidR="005D5A0F" w:rsidRPr="004975B3">
        <w:t xml:space="preserve"> </w:t>
      </w:r>
      <w:r w:rsidRPr="004975B3">
        <w:t xml:space="preserve"> </w:t>
      </w:r>
    </w:p>
    <w:p w14:paraId="008EC6D3" w14:textId="77777777" w:rsidR="00F02959" w:rsidRDefault="00F02959">
      <w:pPr>
        <w:widowControl/>
        <w:autoSpaceDE/>
        <w:autoSpaceDN/>
        <w:adjustRightInd/>
        <w:rPr>
          <w:rFonts w:eastAsiaTheme="minorEastAsia" w:cstheme="minorBidi"/>
          <w:b/>
          <w:color w:val="000000"/>
        </w:rPr>
      </w:pPr>
      <w:r>
        <w:rPr>
          <w:rFonts w:eastAsiaTheme="minorEastAsia" w:cstheme="minorBidi"/>
          <w:b/>
          <w:color w:val="000000"/>
        </w:rPr>
        <w:br w:type="page"/>
      </w:r>
    </w:p>
    <w:p w14:paraId="345EF2FF" w14:textId="72ECC6AD" w:rsidR="003C1206" w:rsidRPr="004975B3" w:rsidRDefault="00BB6200" w:rsidP="009A25B4">
      <w:pPr>
        <w:spacing w:after="200"/>
        <w:rPr>
          <w:rFonts w:eastAsiaTheme="minorHAnsi"/>
        </w:rPr>
      </w:pPr>
      <w:r w:rsidRPr="004975B3">
        <w:rPr>
          <w:rFonts w:eastAsiaTheme="minorEastAsia" w:cstheme="minorBidi"/>
          <w:b/>
          <w:color w:val="000000"/>
        </w:rPr>
        <w:lastRenderedPageBreak/>
        <w:t>Distracted Driving:</w:t>
      </w:r>
      <w:r w:rsidRPr="004975B3">
        <w:rPr>
          <w:rFonts w:eastAsiaTheme="minorEastAsia" w:cstheme="minorBidi"/>
          <w:color w:val="000000"/>
        </w:rPr>
        <w:t xml:space="preserve"> Performing any activity which </w:t>
      </w:r>
      <w:r w:rsidR="002C2605" w:rsidRPr="004975B3">
        <w:rPr>
          <w:rFonts w:eastAsiaTheme="minorEastAsia" w:cstheme="minorBidi"/>
          <w:color w:val="000000"/>
        </w:rPr>
        <w:t xml:space="preserve">diverts </w:t>
      </w:r>
      <w:r w:rsidRPr="004975B3">
        <w:rPr>
          <w:rFonts w:eastAsiaTheme="minorEastAsia" w:cstheme="minorBidi"/>
          <w:color w:val="000000"/>
        </w:rPr>
        <w:t xml:space="preserve">a </w:t>
      </w:r>
      <w:r w:rsidR="00AF7044" w:rsidRPr="004975B3">
        <w:rPr>
          <w:rFonts w:eastAsiaTheme="minorEastAsia" w:cstheme="minorBidi"/>
          <w:color w:val="000000"/>
        </w:rPr>
        <w:t>driver's</w:t>
      </w:r>
      <w:r w:rsidR="002C2605" w:rsidRPr="004975B3">
        <w:rPr>
          <w:rFonts w:eastAsiaTheme="minorEastAsia" w:cstheme="minorBidi"/>
          <w:color w:val="000000"/>
        </w:rPr>
        <w:t xml:space="preserve"> attention </w:t>
      </w:r>
      <w:r w:rsidRPr="004975B3">
        <w:rPr>
          <w:rFonts w:eastAsiaTheme="minorEastAsia" w:cstheme="minorBidi"/>
          <w:color w:val="000000"/>
        </w:rPr>
        <w:t xml:space="preserve">from the primary task of operating a vehicle. </w:t>
      </w:r>
      <w:r w:rsidR="00C11AE5" w:rsidRPr="004975B3">
        <w:rPr>
          <w:rFonts w:eastAsiaTheme="minorEastAsia" w:cstheme="minorBidi"/>
          <w:color w:val="000000"/>
        </w:rPr>
        <w:t>Examples of d</w:t>
      </w:r>
      <w:r w:rsidRPr="004975B3">
        <w:rPr>
          <w:rFonts w:eastAsiaTheme="minorEastAsia" w:cstheme="minorBidi"/>
          <w:color w:val="000000"/>
        </w:rPr>
        <w:t xml:space="preserve">istracted driving </w:t>
      </w:r>
      <w:r w:rsidR="00C262E5" w:rsidRPr="004975B3">
        <w:rPr>
          <w:rFonts w:eastAsiaTheme="minorEastAsia" w:cstheme="minorBidi"/>
          <w:color w:val="000000"/>
        </w:rPr>
        <w:t>are:</w:t>
      </w:r>
      <w:r w:rsidR="003C1206" w:rsidRPr="004975B3">
        <w:rPr>
          <w:rFonts w:eastAsiaTheme="minorHAnsi"/>
        </w:rPr>
        <w:t xml:space="preserve"> </w:t>
      </w:r>
    </w:p>
    <w:p w14:paraId="58711A48" w14:textId="77777777" w:rsidR="005D5A0F" w:rsidRPr="004975B3" w:rsidRDefault="00BB6200" w:rsidP="009A25B4">
      <w:pPr>
        <w:pStyle w:val="ListParagraph"/>
        <w:numPr>
          <w:ilvl w:val="0"/>
          <w:numId w:val="11"/>
        </w:numPr>
        <w:spacing w:line="240" w:lineRule="auto"/>
        <w:rPr>
          <w:szCs w:val="24"/>
        </w:rPr>
      </w:pPr>
      <w:r w:rsidRPr="004975B3">
        <w:rPr>
          <w:szCs w:val="24"/>
        </w:rPr>
        <w:t>Visual: taking your eyes off the road</w:t>
      </w:r>
    </w:p>
    <w:p w14:paraId="1D7B3453" w14:textId="77777777" w:rsidR="005D5A0F" w:rsidRPr="004975B3" w:rsidRDefault="005F4E4A" w:rsidP="009A25B4">
      <w:pPr>
        <w:pStyle w:val="ListParagraph"/>
        <w:numPr>
          <w:ilvl w:val="0"/>
          <w:numId w:val="11"/>
        </w:numPr>
        <w:spacing w:line="240" w:lineRule="auto"/>
        <w:rPr>
          <w:szCs w:val="24"/>
        </w:rPr>
      </w:pPr>
      <w:r w:rsidRPr="004975B3">
        <w:rPr>
          <w:szCs w:val="24"/>
        </w:rPr>
        <w:t>M</w:t>
      </w:r>
      <w:r w:rsidR="00BB6200" w:rsidRPr="004975B3">
        <w:rPr>
          <w:szCs w:val="24"/>
        </w:rPr>
        <w:t>anual: taking your hands off the wheel</w:t>
      </w:r>
    </w:p>
    <w:p w14:paraId="50BB11E6" w14:textId="1DA7B59D" w:rsidR="00E96FC6" w:rsidRPr="004975B3" w:rsidRDefault="00BB6200" w:rsidP="009A25B4">
      <w:pPr>
        <w:pStyle w:val="ListParagraph"/>
        <w:numPr>
          <w:ilvl w:val="0"/>
          <w:numId w:val="11"/>
        </w:numPr>
        <w:spacing w:line="240" w:lineRule="auto"/>
        <w:rPr>
          <w:szCs w:val="24"/>
        </w:rPr>
      </w:pPr>
      <w:r w:rsidRPr="004975B3">
        <w:rPr>
          <w:szCs w:val="24"/>
        </w:rPr>
        <w:t xml:space="preserve">Cognitive: taking your mind off the </w:t>
      </w:r>
      <w:r w:rsidR="0088783E" w:rsidRPr="004975B3">
        <w:rPr>
          <w:szCs w:val="24"/>
        </w:rPr>
        <w:t>driving task</w:t>
      </w:r>
    </w:p>
    <w:p w14:paraId="74415EDD" w14:textId="649CBBC4" w:rsidR="00EC223D" w:rsidRDefault="00B72FA9" w:rsidP="009A25B4">
      <w:pPr>
        <w:rPr>
          <w:rFonts w:eastAsiaTheme="minorEastAsia" w:cstheme="minorBidi"/>
          <w:b/>
        </w:rPr>
      </w:pPr>
      <w:r>
        <w:rPr>
          <w:b/>
        </w:rPr>
        <w:t>Domicile-to-D</w:t>
      </w:r>
      <w:r w:rsidR="00E96FC6" w:rsidRPr="001D65F1">
        <w:rPr>
          <w:b/>
        </w:rPr>
        <w:t>uty travel:</w:t>
      </w:r>
      <w:r w:rsidR="00E96FC6" w:rsidRPr="004975B3">
        <w:t xml:space="preserve">  </w:t>
      </w:r>
      <w:r w:rsidR="00F53208" w:rsidRPr="004975B3">
        <w:t xml:space="preserve">Authorized </w:t>
      </w:r>
      <w:r w:rsidR="00D86C66">
        <w:t xml:space="preserve">overnight </w:t>
      </w:r>
      <w:r w:rsidR="00F53208" w:rsidRPr="004975B3">
        <w:t xml:space="preserve">use of </w:t>
      </w:r>
      <w:r w:rsidR="00D86C66">
        <w:t>an</w:t>
      </w:r>
      <w:r w:rsidR="00B60894" w:rsidRPr="004975B3">
        <w:t xml:space="preserve"> assigned</w:t>
      </w:r>
      <w:r w:rsidR="00372F4F" w:rsidRPr="004975B3">
        <w:t xml:space="preserve"> </w:t>
      </w:r>
      <w:r w:rsidR="000B7E36">
        <w:t>s</w:t>
      </w:r>
      <w:r w:rsidR="00017860">
        <w:t>tate</w:t>
      </w:r>
      <w:r w:rsidR="00372F4F" w:rsidRPr="004975B3">
        <w:t xml:space="preserve"> vehicle for </w:t>
      </w:r>
      <w:r w:rsidR="00B60894" w:rsidRPr="004975B3">
        <w:t>business and</w:t>
      </w:r>
      <w:r w:rsidR="00372F4F" w:rsidRPr="004975B3">
        <w:t xml:space="preserve"> </w:t>
      </w:r>
      <w:r w:rsidR="00B60894" w:rsidRPr="004975B3">
        <w:t>commuting.</w:t>
      </w:r>
      <w:r w:rsidR="00714D06" w:rsidRPr="004975B3">
        <w:t xml:space="preserve">  </w:t>
      </w:r>
    </w:p>
    <w:p w14:paraId="6F01C4E2" w14:textId="77777777" w:rsidR="003E6B09" w:rsidRPr="004975B3" w:rsidRDefault="003E6B09" w:rsidP="009A25B4">
      <w:pPr>
        <w:rPr>
          <w:rFonts w:eastAsiaTheme="minorEastAsia" w:cstheme="minorBidi"/>
          <w:b/>
        </w:rPr>
      </w:pPr>
    </w:p>
    <w:p w14:paraId="4C0ED890" w14:textId="7B34DA6B" w:rsidR="00E96FC6" w:rsidRPr="004975B3" w:rsidRDefault="00BB6200" w:rsidP="009A25B4">
      <w:pPr>
        <w:spacing w:after="200"/>
        <w:rPr>
          <w:rFonts w:eastAsiaTheme="minorEastAsia" w:cstheme="minorBidi"/>
        </w:rPr>
      </w:pPr>
      <w:r w:rsidRPr="004975B3">
        <w:rPr>
          <w:rFonts w:eastAsiaTheme="minorEastAsia" w:cstheme="minorBidi"/>
          <w:b/>
        </w:rPr>
        <w:t>Fleet:</w:t>
      </w:r>
      <w:r w:rsidRPr="004975B3">
        <w:rPr>
          <w:rFonts w:eastAsiaTheme="minorEastAsia" w:cstheme="minorBidi"/>
        </w:rPr>
        <w:t xml:space="preserve"> </w:t>
      </w:r>
      <w:r w:rsidR="0088783E" w:rsidRPr="004975B3">
        <w:rPr>
          <w:rFonts w:eastAsiaTheme="minorEastAsia" w:cstheme="minorBidi"/>
        </w:rPr>
        <w:t>Motor v</w:t>
      </w:r>
      <w:r w:rsidRPr="004975B3">
        <w:rPr>
          <w:rFonts w:eastAsiaTheme="minorEastAsia" w:cstheme="minorBidi"/>
        </w:rPr>
        <w:t>ehicles managed by</w:t>
      </w:r>
      <w:r w:rsidR="00A35095" w:rsidRPr="004975B3">
        <w:rPr>
          <w:rFonts w:eastAsiaTheme="minorEastAsia" w:cstheme="minorBidi"/>
        </w:rPr>
        <w:t xml:space="preserve"> </w:t>
      </w:r>
      <w:r w:rsidR="00C2459D" w:rsidRPr="004975B3">
        <w:rPr>
          <w:rFonts w:eastAsiaTheme="minorEastAsia" w:cstheme="minorBidi"/>
        </w:rPr>
        <w:t xml:space="preserve">a </w:t>
      </w:r>
      <w:r w:rsidR="00017860">
        <w:rPr>
          <w:rFonts w:eastAsiaTheme="minorEastAsia" w:cstheme="minorBidi"/>
        </w:rPr>
        <w:t>State</w:t>
      </w:r>
      <w:r w:rsidR="00C2459D" w:rsidRPr="004975B3">
        <w:rPr>
          <w:rFonts w:eastAsiaTheme="minorEastAsia" w:cstheme="minorBidi"/>
        </w:rPr>
        <w:t xml:space="preserve"> </w:t>
      </w:r>
      <w:r w:rsidR="00A35095" w:rsidRPr="004975B3">
        <w:rPr>
          <w:rFonts w:eastAsiaTheme="minorEastAsia" w:cstheme="minorBidi"/>
        </w:rPr>
        <w:t>agency</w:t>
      </w:r>
      <w:r w:rsidR="00B60894" w:rsidRPr="004975B3">
        <w:rPr>
          <w:rFonts w:eastAsiaTheme="minorEastAsia" w:cstheme="minorBidi"/>
        </w:rPr>
        <w:t xml:space="preserve"> to include all rented, </w:t>
      </w:r>
      <w:r w:rsidR="0088783E" w:rsidRPr="004975B3">
        <w:rPr>
          <w:rFonts w:eastAsiaTheme="minorEastAsia" w:cstheme="minorBidi"/>
        </w:rPr>
        <w:t>leased o</w:t>
      </w:r>
      <w:r w:rsidR="00886EC0" w:rsidRPr="004975B3">
        <w:rPr>
          <w:rFonts w:eastAsiaTheme="minorEastAsia" w:cstheme="minorBidi"/>
        </w:rPr>
        <w:t>r</w:t>
      </w:r>
      <w:r w:rsidR="0088783E" w:rsidRPr="004975B3">
        <w:rPr>
          <w:rFonts w:eastAsiaTheme="minorEastAsia" w:cstheme="minorBidi"/>
        </w:rPr>
        <w:t xml:space="preserve"> owned vehicles and </w:t>
      </w:r>
      <w:r w:rsidRPr="004975B3">
        <w:rPr>
          <w:rFonts w:eastAsiaTheme="minorEastAsia" w:cstheme="minorBidi"/>
        </w:rPr>
        <w:t>watercraft.</w:t>
      </w:r>
    </w:p>
    <w:p w14:paraId="44DAAE01" w14:textId="2BADD64A" w:rsidR="00B2054C" w:rsidRPr="004975B3" w:rsidRDefault="00C3457D" w:rsidP="009A25B4">
      <w:pPr>
        <w:spacing w:after="200"/>
      </w:pPr>
      <w:r w:rsidRPr="004975B3">
        <w:rPr>
          <w:rFonts w:eastAsiaTheme="minorEastAsia" w:cstheme="minorBidi"/>
          <w:b/>
        </w:rPr>
        <w:t>Fleet Management</w:t>
      </w:r>
      <w:r w:rsidR="00F45802" w:rsidRPr="004975B3">
        <w:rPr>
          <w:rFonts w:eastAsiaTheme="minorEastAsia" w:cstheme="minorBidi"/>
        </w:rPr>
        <w:t>:</w:t>
      </w:r>
      <w:r w:rsidR="00DF079A" w:rsidRPr="004975B3">
        <w:rPr>
          <w:rFonts w:eastAsiaTheme="minorEastAsia" w:cstheme="minorBidi"/>
        </w:rPr>
        <w:t xml:space="preserve"> </w:t>
      </w:r>
      <w:r w:rsidR="00B60894" w:rsidRPr="004975B3">
        <w:rPr>
          <w:rFonts w:eastAsiaTheme="minorEastAsia" w:cstheme="minorBidi"/>
        </w:rPr>
        <w:t>T</w:t>
      </w:r>
      <w:r w:rsidR="00DF079A" w:rsidRPr="004975B3">
        <w:rPr>
          <w:rFonts w:eastAsiaTheme="minorEastAsia" w:cstheme="minorBidi"/>
        </w:rPr>
        <w:t>he business unit or area</w:t>
      </w:r>
      <w:r w:rsidR="00B60894" w:rsidRPr="004975B3">
        <w:rPr>
          <w:rFonts w:eastAsiaTheme="minorEastAsia" w:cstheme="minorBidi"/>
        </w:rPr>
        <w:t xml:space="preserve"> within an </w:t>
      </w:r>
      <w:r w:rsidR="00312460" w:rsidRPr="004975B3">
        <w:rPr>
          <w:rFonts w:eastAsiaTheme="minorEastAsia" w:cstheme="minorBidi"/>
        </w:rPr>
        <w:t>agency that</w:t>
      </w:r>
      <w:r w:rsidR="00C2459D" w:rsidRPr="004975B3">
        <w:rPr>
          <w:rFonts w:eastAsiaTheme="minorEastAsia" w:cstheme="minorBidi"/>
        </w:rPr>
        <w:t xml:space="preserve"> </w:t>
      </w:r>
      <w:r w:rsidR="00EC5E58" w:rsidRPr="004975B3">
        <w:rPr>
          <w:rFonts w:eastAsiaTheme="minorEastAsia" w:cstheme="minorBidi"/>
        </w:rPr>
        <w:t>p</w:t>
      </w:r>
      <w:r w:rsidR="00B2054C" w:rsidRPr="004975B3">
        <w:t xml:space="preserve">rovides vehicles to address </w:t>
      </w:r>
      <w:r w:rsidR="004D1444" w:rsidRPr="004975B3">
        <w:t xml:space="preserve">agency </w:t>
      </w:r>
      <w:r w:rsidR="00B2054C" w:rsidRPr="004975B3">
        <w:t>transportation</w:t>
      </w:r>
      <w:r w:rsidR="004D1444" w:rsidRPr="004975B3">
        <w:t xml:space="preserve"> needs in carrying </w:t>
      </w:r>
      <w:r w:rsidR="00B2054C" w:rsidRPr="004975B3">
        <w:t xml:space="preserve">out the business of the </w:t>
      </w:r>
      <w:r w:rsidR="00017860">
        <w:t>State</w:t>
      </w:r>
      <w:r w:rsidR="00EC5E58" w:rsidRPr="004975B3">
        <w:t>.</w:t>
      </w:r>
    </w:p>
    <w:p w14:paraId="2D5FF8A4" w14:textId="50E74FBA" w:rsidR="00BB6200" w:rsidRPr="004975B3" w:rsidRDefault="00BB6200" w:rsidP="009A25B4">
      <w:pPr>
        <w:spacing w:after="200"/>
        <w:rPr>
          <w:rFonts w:eastAsiaTheme="minorEastAsia" w:cstheme="minorBidi"/>
          <w:color w:val="000000"/>
        </w:rPr>
      </w:pPr>
      <w:r w:rsidRPr="004975B3">
        <w:rPr>
          <w:rFonts w:eastAsiaTheme="minorEastAsia" w:cstheme="minorBidi"/>
          <w:b/>
          <w:color w:val="000000"/>
        </w:rPr>
        <w:t>High Risk Driver:</w:t>
      </w:r>
      <w:r w:rsidRPr="004975B3">
        <w:rPr>
          <w:rFonts w:eastAsiaTheme="minorEastAsia" w:cstheme="minorBidi"/>
          <w:color w:val="000000"/>
        </w:rPr>
        <w:t xml:space="preserve"> A driver that has eight or more </w:t>
      </w:r>
      <w:r w:rsidR="00E365A1" w:rsidRPr="004975B3">
        <w:rPr>
          <w:rFonts w:eastAsiaTheme="minorEastAsia" w:cstheme="minorBidi"/>
          <w:color w:val="000000"/>
        </w:rPr>
        <w:t>total driving points</w:t>
      </w:r>
      <w:r w:rsidR="009921F6">
        <w:rPr>
          <w:rFonts w:eastAsiaTheme="minorEastAsia" w:cstheme="minorBidi"/>
          <w:color w:val="000000"/>
        </w:rPr>
        <w:t xml:space="preserve"> </w:t>
      </w:r>
      <w:r w:rsidR="009921F6" w:rsidRPr="004975B3">
        <w:rPr>
          <w:rFonts w:eastAsiaTheme="minorEastAsia" w:cstheme="minorBidi"/>
        </w:rPr>
        <w:t>within the last 39 months</w:t>
      </w:r>
      <w:r w:rsidR="00B520AC">
        <w:rPr>
          <w:rFonts w:eastAsiaTheme="minorEastAsia" w:cstheme="minorBidi"/>
        </w:rPr>
        <w:t>,</w:t>
      </w:r>
      <w:r w:rsidR="00E365A1" w:rsidRPr="004975B3">
        <w:rPr>
          <w:rFonts w:eastAsiaTheme="minorEastAsia" w:cstheme="minorBidi"/>
          <w:color w:val="000000"/>
        </w:rPr>
        <w:t xml:space="preserve"> </w:t>
      </w:r>
      <w:r w:rsidRPr="004975B3">
        <w:rPr>
          <w:rFonts w:eastAsiaTheme="minorEastAsia" w:cstheme="minorBidi"/>
          <w:color w:val="000000"/>
        </w:rPr>
        <w:t>o</w:t>
      </w:r>
      <w:r w:rsidR="00483A18" w:rsidRPr="004975B3">
        <w:rPr>
          <w:rFonts w:eastAsiaTheme="minorEastAsia" w:cstheme="minorBidi"/>
          <w:color w:val="000000"/>
        </w:rPr>
        <w:t>r</w:t>
      </w:r>
      <w:r w:rsidRPr="004975B3">
        <w:rPr>
          <w:rFonts w:eastAsiaTheme="minorEastAsia" w:cstheme="minorBidi"/>
          <w:color w:val="000000"/>
        </w:rPr>
        <w:t xml:space="preserve"> is required to have an ignition interlock system built into their personal vehicle. </w:t>
      </w:r>
    </w:p>
    <w:p w14:paraId="61ACA8E4" w14:textId="3892F738" w:rsidR="008A0174" w:rsidRDefault="008A0174" w:rsidP="008A0174">
      <w:pPr>
        <w:rPr>
          <w:color w:val="000000"/>
          <w:sz w:val="20"/>
          <w:szCs w:val="18"/>
        </w:rPr>
      </w:pPr>
      <w:r>
        <w:rPr>
          <w:rFonts w:eastAsiaTheme="minorEastAsia" w:cstheme="minorBidi"/>
          <w:b/>
          <w:color w:val="000000"/>
        </w:rPr>
        <w:t>Loss Prevention Coordinator</w:t>
      </w:r>
      <w:r w:rsidRPr="004975B3">
        <w:rPr>
          <w:rFonts w:eastAsiaTheme="minorEastAsia" w:cstheme="minorBidi"/>
          <w:b/>
          <w:color w:val="000000"/>
        </w:rPr>
        <w:t>:</w:t>
      </w:r>
      <w:r>
        <w:rPr>
          <w:rFonts w:eastAsiaTheme="minorEastAsia" w:cstheme="minorBidi"/>
          <w:b/>
          <w:color w:val="000000"/>
        </w:rPr>
        <w:t xml:space="preserve"> </w:t>
      </w:r>
      <w:r w:rsidRPr="00C47149">
        <w:rPr>
          <w:rFonts w:eastAsiaTheme="minorEastAsia" w:cstheme="minorBidi"/>
          <w:color w:val="000000"/>
        </w:rPr>
        <w:t xml:space="preserve">A </w:t>
      </w:r>
      <w:r w:rsidRPr="00C47149">
        <w:rPr>
          <w:color w:val="000000"/>
        </w:rPr>
        <w:t>qualified management level/professional identified by the Agency Head to conduct and coordinate the agency's loss prevention program</w:t>
      </w:r>
      <w:r>
        <w:rPr>
          <w:color w:val="000000"/>
        </w:rPr>
        <w:t>s</w:t>
      </w:r>
      <w:r w:rsidRPr="00C47149">
        <w:rPr>
          <w:color w:val="000000"/>
        </w:rPr>
        <w:t>.</w:t>
      </w:r>
      <w:r w:rsidRPr="00DA3E8C">
        <w:rPr>
          <w:color w:val="000000"/>
          <w:sz w:val="20"/>
          <w:szCs w:val="18"/>
        </w:rPr>
        <w:t xml:space="preserve"> </w:t>
      </w:r>
    </w:p>
    <w:p w14:paraId="63FC6F8D" w14:textId="3563D4D4" w:rsidR="00713AF5" w:rsidRDefault="00713AF5" w:rsidP="009A25B4">
      <w:pPr>
        <w:rPr>
          <w:color w:val="000000"/>
          <w:sz w:val="20"/>
          <w:szCs w:val="18"/>
        </w:rPr>
      </w:pPr>
    </w:p>
    <w:p w14:paraId="343F881E" w14:textId="3A1E21CF" w:rsidR="0088783E" w:rsidRPr="004975B3" w:rsidRDefault="00124A77" w:rsidP="009A25B4">
      <w:r w:rsidRPr="004975B3">
        <w:rPr>
          <w:rFonts w:eastAsiaTheme="minorEastAsia"/>
          <w:b/>
        </w:rPr>
        <w:t>Motor Vehicle:</w:t>
      </w:r>
      <w:r w:rsidR="00A47FE0" w:rsidRPr="004975B3">
        <w:rPr>
          <w:rFonts w:eastAsiaTheme="minorEastAsia"/>
          <w:b/>
        </w:rPr>
        <w:t xml:space="preserve"> </w:t>
      </w:r>
      <w:r w:rsidR="0039422A" w:rsidRPr="004975B3">
        <w:t>A motorized conveyance used for transportation of people or cargo from point to point.</w:t>
      </w:r>
      <w:r w:rsidR="00A47FE0" w:rsidRPr="004975B3">
        <w:t xml:space="preserve"> The term </w:t>
      </w:r>
      <w:r w:rsidR="00E45B6A" w:rsidRPr="004975B3">
        <w:t>‘</w:t>
      </w:r>
      <w:r w:rsidR="00A47FE0" w:rsidRPr="004975B3">
        <w:t>vehicle</w:t>
      </w:r>
      <w:r w:rsidR="00E45B6A" w:rsidRPr="004975B3">
        <w:t>’</w:t>
      </w:r>
      <w:r w:rsidR="00A47FE0" w:rsidRPr="004975B3">
        <w:t xml:space="preserve"> as used herein does not include heavy or special</w:t>
      </w:r>
      <w:r w:rsidR="00D81184" w:rsidRPr="004975B3">
        <w:t xml:space="preserve"> use</w:t>
      </w:r>
      <w:r w:rsidR="00A47FE0" w:rsidRPr="004975B3">
        <w:t xml:space="preserve"> equipment.</w:t>
      </w:r>
    </w:p>
    <w:p w14:paraId="166950D0" w14:textId="0455A4CB" w:rsidR="00A47FE0" w:rsidRPr="004975B3" w:rsidRDefault="00A47FE0" w:rsidP="009A25B4">
      <w:r w:rsidRPr="004975B3">
        <w:t xml:space="preserve"> </w:t>
      </w:r>
    </w:p>
    <w:p w14:paraId="5D0FECB3" w14:textId="24458C77" w:rsidR="0095222D" w:rsidRPr="004975B3" w:rsidRDefault="0095222D" w:rsidP="009A25B4">
      <w:pPr>
        <w:rPr>
          <w:rFonts w:cs="Arial"/>
          <w:color w:val="000000"/>
        </w:rPr>
      </w:pPr>
      <w:r w:rsidRPr="004975B3">
        <w:rPr>
          <w:rFonts w:eastAsiaTheme="minorEastAsia" w:cstheme="minorBidi"/>
          <w:b/>
        </w:rPr>
        <w:t xml:space="preserve">Motor Vehicle Accident Reporting </w:t>
      </w:r>
      <w:r w:rsidR="00EB03B5">
        <w:rPr>
          <w:rFonts w:eastAsiaTheme="minorEastAsia" w:cstheme="minorBidi"/>
          <w:b/>
        </w:rPr>
        <w:t>Packet</w:t>
      </w:r>
      <w:r w:rsidRPr="004975B3">
        <w:rPr>
          <w:rFonts w:asciiTheme="majorHAnsi" w:eastAsiaTheme="minorEastAsia" w:hAnsiTheme="majorHAnsi" w:cstheme="minorBidi"/>
          <w:b/>
        </w:rPr>
        <w:t>:</w:t>
      </w:r>
      <w:r w:rsidRPr="004975B3">
        <w:rPr>
          <w:rFonts w:cs="Arial"/>
          <w:color w:val="000000"/>
        </w:rPr>
        <w:t xml:space="preserve"> </w:t>
      </w:r>
      <w:r w:rsidR="00FF0B07" w:rsidRPr="004975B3">
        <w:rPr>
          <w:rFonts w:cs="Arial"/>
          <w:color w:val="000000"/>
        </w:rPr>
        <w:t>T</w:t>
      </w:r>
      <w:r w:rsidRPr="004975B3">
        <w:rPr>
          <w:rFonts w:cs="Arial"/>
          <w:color w:val="000000"/>
        </w:rPr>
        <w:t xml:space="preserve">he </w:t>
      </w:r>
      <w:r w:rsidR="00EB03B5">
        <w:rPr>
          <w:rFonts w:cs="Arial"/>
          <w:color w:val="000000"/>
        </w:rPr>
        <w:t xml:space="preserve">“What to Do In Case of an Accident” instructions, </w:t>
      </w:r>
      <w:r w:rsidRPr="004975B3">
        <w:rPr>
          <w:rFonts w:cs="Arial"/>
          <w:color w:val="000000"/>
        </w:rPr>
        <w:t>automobile loss report form and witness information cards</w:t>
      </w:r>
      <w:r w:rsidR="00FF0B07" w:rsidRPr="004975B3">
        <w:rPr>
          <w:rFonts w:cs="Arial"/>
          <w:color w:val="000000"/>
        </w:rPr>
        <w:t xml:space="preserve"> located</w:t>
      </w:r>
      <w:r w:rsidRPr="004975B3">
        <w:rPr>
          <w:rFonts w:cs="Arial"/>
          <w:color w:val="000000"/>
        </w:rPr>
        <w:t xml:space="preserve"> in the glove compartment of each Fleet Management vehicle.</w:t>
      </w:r>
    </w:p>
    <w:p w14:paraId="17CD7EA3" w14:textId="4180021D" w:rsidR="004975B3" w:rsidRPr="004975B3" w:rsidRDefault="004975B3" w:rsidP="009A25B4">
      <w:pPr>
        <w:rPr>
          <w:rFonts w:eastAsiaTheme="minorEastAsia"/>
        </w:rPr>
      </w:pPr>
    </w:p>
    <w:p w14:paraId="07B712A9" w14:textId="780E4844" w:rsidR="00BB6200" w:rsidRDefault="00BB6200" w:rsidP="009A25B4">
      <w:pPr>
        <w:spacing w:after="200"/>
        <w:rPr>
          <w:rFonts w:eastAsiaTheme="minorEastAsia" w:cstheme="minorBidi"/>
          <w:color w:val="000000"/>
        </w:rPr>
      </w:pPr>
      <w:r w:rsidRPr="004975B3">
        <w:rPr>
          <w:rFonts w:eastAsiaTheme="minorEastAsia" w:cstheme="minorBidi"/>
          <w:b/>
          <w:color w:val="000000"/>
        </w:rPr>
        <w:t>MVR:</w:t>
      </w:r>
      <w:r w:rsidRPr="004975B3">
        <w:rPr>
          <w:rFonts w:eastAsiaTheme="minorEastAsia" w:cstheme="minorBidi"/>
          <w:color w:val="000000"/>
        </w:rPr>
        <w:t xml:space="preserve"> Motor Vehicle Record as maintained by the Motor Vehicle Division of the Arizona Department of Transportation that documents an </w:t>
      </w:r>
      <w:r w:rsidR="001F4171">
        <w:rPr>
          <w:rFonts w:eastAsiaTheme="minorEastAsia" w:cstheme="minorBidi"/>
          <w:color w:val="000000"/>
        </w:rPr>
        <w:t>Authorized Driver</w:t>
      </w:r>
      <w:r w:rsidRPr="004975B3">
        <w:rPr>
          <w:rFonts w:eastAsiaTheme="minorEastAsia" w:cstheme="minorBidi"/>
          <w:color w:val="000000"/>
        </w:rPr>
        <w:t xml:space="preserve">'s violations and driving status. </w:t>
      </w:r>
    </w:p>
    <w:p w14:paraId="3AF6DFC8" w14:textId="68F56B1C" w:rsidR="001D65F1" w:rsidRPr="001D65F1" w:rsidRDefault="001D65F1" w:rsidP="009A25B4">
      <w:pPr>
        <w:spacing w:after="200"/>
        <w:rPr>
          <w:rFonts w:eastAsiaTheme="minorEastAsia" w:cstheme="minorBidi"/>
          <w:b/>
          <w:color w:val="000000"/>
        </w:rPr>
      </w:pPr>
      <w:r w:rsidRPr="001D65F1">
        <w:rPr>
          <w:rFonts w:eastAsiaTheme="minorEastAsia" w:cstheme="minorBidi"/>
          <w:b/>
          <w:color w:val="000000"/>
        </w:rPr>
        <w:t xml:space="preserve">MVR Points: </w:t>
      </w:r>
      <w:r>
        <w:rPr>
          <w:rFonts w:eastAsiaTheme="minorEastAsia" w:cstheme="minorBidi"/>
          <w:color w:val="000000"/>
        </w:rPr>
        <w:t>P</w:t>
      </w:r>
      <w:r>
        <w:t>oints assessed against a drivers permanent driving record when convicted of, or forfeit bail for, a moving violation.</w:t>
      </w:r>
    </w:p>
    <w:p w14:paraId="15538CE7" w14:textId="21375E02" w:rsidR="00BB6200" w:rsidRPr="004975B3" w:rsidRDefault="00BB6200" w:rsidP="009A25B4">
      <w:pPr>
        <w:spacing w:after="200"/>
        <w:rPr>
          <w:rFonts w:eastAsiaTheme="minorEastAsia" w:cstheme="minorBidi"/>
        </w:rPr>
      </w:pPr>
      <w:r w:rsidRPr="004975B3">
        <w:rPr>
          <w:rFonts w:eastAsiaTheme="minorEastAsia" w:cstheme="minorBidi"/>
          <w:b/>
        </w:rPr>
        <w:t>Non-Employee Passenger:</w:t>
      </w:r>
      <w:r w:rsidRPr="004975B3">
        <w:rPr>
          <w:rFonts w:eastAsiaTheme="minorEastAsia" w:cstheme="minorBidi"/>
        </w:rPr>
        <w:t xml:space="preserve"> </w:t>
      </w:r>
      <w:r w:rsidR="00C822A6" w:rsidRPr="004975B3">
        <w:rPr>
          <w:rFonts w:eastAsiaTheme="minorEastAsia" w:cstheme="minorBidi"/>
        </w:rPr>
        <w:t xml:space="preserve"> An individual riding in a </w:t>
      </w:r>
      <w:r w:rsidR="00017860">
        <w:rPr>
          <w:rFonts w:eastAsiaTheme="minorEastAsia" w:cstheme="minorBidi"/>
        </w:rPr>
        <w:t>State</w:t>
      </w:r>
      <w:r w:rsidR="00E45B6A" w:rsidRPr="004975B3">
        <w:rPr>
          <w:rFonts w:eastAsiaTheme="minorEastAsia" w:cstheme="minorBidi"/>
        </w:rPr>
        <w:t>-</w:t>
      </w:r>
      <w:r w:rsidR="00C822A6" w:rsidRPr="004975B3">
        <w:rPr>
          <w:rFonts w:eastAsiaTheme="minorEastAsia" w:cstheme="minorBidi"/>
        </w:rPr>
        <w:t xml:space="preserve">owned or operated vehicle that is not an employee of the </w:t>
      </w:r>
      <w:r w:rsidR="00017860">
        <w:rPr>
          <w:rFonts w:eastAsiaTheme="minorEastAsia" w:cstheme="minorBidi"/>
        </w:rPr>
        <w:t>State</w:t>
      </w:r>
      <w:r w:rsidR="00483A18" w:rsidRPr="004975B3">
        <w:rPr>
          <w:rFonts w:eastAsiaTheme="minorEastAsia" w:cstheme="minorBidi"/>
        </w:rPr>
        <w:t>.</w:t>
      </w:r>
      <w:r w:rsidRPr="004975B3">
        <w:rPr>
          <w:rFonts w:eastAsiaTheme="minorEastAsia" w:cstheme="minorBidi"/>
        </w:rPr>
        <w:t xml:space="preserve"> </w:t>
      </w:r>
    </w:p>
    <w:p w14:paraId="4151338A" w14:textId="79F33CDC" w:rsidR="00BB6200" w:rsidRPr="004975B3" w:rsidRDefault="00BB6200" w:rsidP="009A25B4">
      <w:pPr>
        <w:spacing w:after="200"/>
        <w:rPr>
          <w:rFonts w:eastAsiaTheme="minorEastAsia" w:cstheme="minorBidi"/>
          <w:color w:val="000000"/>
        </w:rPr>
      </w:pPr>
      <w:r w:rsidRPr="004975B3">
        <w:rPr>
          <w:rFonts w:eastAsiaTheme="minorEastAsia" w:cstheme="minorBidi"/>
          <w:b/>
          <w:color w:val="000000"/>
        </w:rPr>
        <w:t>POV:</w:t>
      </w:r>
      <w:r w:rsidRPr="004975B3">
        <w:rPr>
          <w:rFonts w:eastAsiaTheme="minorEastAsia" w:cstheme="minorBidi"/>
          <w:color w:val="000000"/>
        </w:rPr>
        <w:t xml:space="preserve"> Personally owned</w:t>
      </w:r>
      <w:r w:rsidR="0039422A" w:rsidRPr="004975B3">
        <w:rPr>
          <w:rFonts w:eastAsiaTheme="minorEastAsia" w:cstheme="minorBidi"/>
          <w:color w:val="000000"/>
        </w:rPr>
        <w:t xml:space="preserve">, leased or </w:t>
      </w:r>
      <w:r w:rsidR="004D1444" w:rsidRPr="004975B3">
        <w:rPr>
          <w:rFonts w:eastAsiaTheme="minorEastAsia" w:cstheme="minorBidi"/>
          <w:color w:val="000000"/>
        </w:rPr>
        <w:t xml:space="preserve">rented </w:t>
      </w:r>
      <w:r w:rsidRPr="004975B3">
        <w:rPr>
          <w:rFonts w:eastAsiaTheme="minorEastAsia" w:cstheme="minorBidi"/>
          <w:color w:val="000000"/>
        </w:rPr>
        <w:t>vehicle</w:t>
      </w:r>
      <w:r w:rsidR="004D1444" w:rsidRPr="004975B3">
        <w:rPr>
          <w:rFonts w:eastAsiaTheme="minorEastAsia" w:cstheme="minorBidi"/>
          <w:color w:val="000000"/>
        </w:rPr>
        <w:t>.</w:t>
      </w:r>
      <w:r w:rsidRPr="004975B3">
        <w:rPr>
          <w:rFonts w:eastAsiaTheme="minorEastAsia" w:cstheme="minorBidi"/>
          <w:color w:val="000000"/>
        </w:rPr>
        <w:t xml:space="preserve"> </w:t>
      </w:r>
    </w:p>
    <w:p w14:paraId="633302C2" w14:textId="449A0319" w:rsidR="00BB6200" w:rsidRPr="004975B3" w:rsidRDefault="00BB6200" w:rsidP="009A25B4">
      <w:pPr>
        <w:spacing w:after="200"/>
        <w:rPr>
          <w:rFonts w:eastAsiaTheme="minorEastAsia" w:cstheme="minorBidi"/>
          <w:color w:val="000000"/>
        </w:rPr>
      </w:pPr>
      <w:r w:rsidRPr="004975B3">
        <w:rPr>
          <w:rFonts w:eastAsiaTheme="minorEastAsia" w:cstheme="minorBidi"/>
          <w:b/>
          <w:color w:val="000000"/>
        </w:rPr>
        <w:t>Revoked Driver’s License:</w:t>
      </w:r>
      <w:r w:rsidRPr="004975B3">
        <w:rPr>
          <w:rFonts w:eastAsiaTheme="minorEastAsia" w:cstheme="minorBidi"/>
          <w:color w:val="000000"/>
        </w:rPr>
        <w:t xml:space="preserve"> Driving privileges are canceled and cannot be restored without special action as designated by the Motor Vehicle Division</w:t>
      </w:r>
      <w:r w:rsidR="0039422A" w:rsidRPr="004975B3">
        <w:rPr>
          <w:rFonts w:eastAsiaTheme="minorEastAsia" w:cstheme="minorBidi"/>
          <w:color w:val="000000"/>
        </w:rPr>
        <w:t xml:space="preserve"> or a </w:t>
      </w:r>
      <w:r w:rsidR="00EB03B5">
        <w:rPr>
          <w:rFonts w:eastAsiaTheme="minorEastAsia" w:cstheme="minorBidi"/>
          <w:color w:val="000000"/>
        </w:rPr>
        <w:t>c</w:t>
      </w:r>
      <w:r w:rsidR="0039422A" w:rsidRPr="004975B3">
        <w:rPr>
          <w:rFonts w:eastAsiaTheme="minorEastAsia" w:cstheme="minorBidi"/>
          <w:color w:val="000000"/>
        </w:rPr>
        <w:t>ourt</w:t>
      </w:r>
      <w:r w:rsidRPr="004975B3">
        <w:rPr>
          <w:rFonts w:eastAsiaTheme="minorEastAsia" w:cstheme="minorBidi"/>
          <w:color w:val="000000"/>
        </w:rPr>
        <w:t xml:space="preserve">. </w:t>
      </w:r>
    </w:p>
    <w:p w14:paraId="27080BB4" w14:textId="77777777" w:rsidR="00B520AC" w:rsidRDefault="00B520AC" w:rsidP="009A25B4">
      <w:pPr>
        <w:spacing w:after="200"/>
        <w:rPr>
          <w:rFonts w:eastAsiaTheme="minorEastAsia" w:cstheme="minorBidi"/>
          <w:b/>
        </w:rPr>
      </w:pPr>
    </w:p>
    <w:p w14:paraId="2281923C" w14:textId="56A6B308" w:rsidR="00682358" w:rsidRPr="004975B3" w:rsidRDefault="00017860" w:rsidP="009A25B4">
      <w:pPr>
        <w:spacing w:after="200"/>
        <w:rPr>
          <w:rFonts w:eastAsiaTheme="minorEastAsia" w:cs="Arial"/>
        </w:rPr>
      </w:pPr>
      <w:r>
        <w:rPr>
          <w:rFonts w:eastAsiaTheme="minorEastAsia" w:cstheme="minorBidi"/>
          <w:b/>
        </w:rPr>
        <w:lastRenderedPageBreak/>
        <w:t>State</w:t>
      </w:r>
      <w:r w:rsidR="00682358" w:rsidRPr="004975B3">
        <w:rPr>
          <w:rFonts w:eastAsiaTheme="minorEastAsia" w:cstheme="minorBidi"/>
          <w:b/>
        </w:rPr>
        <w:t xml:space="preserve"> of Arizona Driver Authorization Form:</w:t>
      </w:r>
      <w:r w:rsidR="00682358" w:rsidRPr="004975B3">
        <w:rPr>
          <w:rFonts w:eastAsiaTheme="minorEastAsia" w:cstheme="minorBidi"/>
        </w:rPr>
        <w:t xml:space="preserve"> Required for all </w:t>
      </w:r>
      <w:r w:rsidR="00713AF5">
        <w:rPr>
          <w:rFonts w:eastAsiaTheme="minorEastAsia" w:cstheme="minorBidi"/>
        </w:rPr>
        <w:t xml:space="preserve">Authorized Drivers </w:t>
      </w:r>
      <w:r w:rsidR="00682358" w:rsidRPr="004975B3">
        <w:rPr>
          <w:rFonts w:eastAsiaTheme="minorEastAsia" w:cs="Arial"/>
        </w:rPr>
        <w:t xml:space="preserve">to operate a personally owned, </w:t>
      </w:r>
      <w:r>
        <w:rPr>
          <w:rFonts w:eastAsiaTheme="minorEastAsia" w:cs="Arial"/>
        </w:rPr>
        <w:t>State</w:t>
      </w:r>
      <w:r w:rsidR="00682358" w:rsidRPr="004975B3">
        <w:rPr>
          <w:rFonts w:eastAsiaTheme="minorEastAsia" w:cs="Arial"/>
        </w:rPr>
        <w:t xml:space="preserve">-owned or leased vehicle for the furtherance of </w:t>
      </w:r>
      <w:r>
        <w:rPr>
          <w:rFonts w:eastAsiaTheme="minorEastAsia" w:cs="Arial"/>
        </w:rPr>
        <w:t>State</w:t>
      </w:r>
      <w:r w:rsidR="00682358" w:rsidRPr="004975B3">
        <w:rPr>
          <w:rFonts w:eastAsiaTheme="minorEastAsia" w:cs="Arial"/>
        </w:rPr>
        <w:t xml:space="preserve"> business. </w:t>
      </w:r>
    </w:p>
    <w:p w14:paraId="57A92638" w14:textId="7C20D7AD" w:rsidR="000411E8" w:rsidRPr="004975B3" w:rsidRDefault="00BB6200" w:rsidP="009A25B4">
      <w:pPr>
        <w:spacing w:after="200"/>
        <w:rPr>
          <w:rFonts w:eastAsiaTheme="minorEastAsia" w:cstheme="minorBidi"/>
          <w:color w:val="000000"/>
        </w:rPr>
      </w:pPr>
      <w:r w:rsidRPr="004975B3">
        <w:rPr>
          <w:rFonts w:eastAsiaTheme="minorEastAsia" w:cstheme="minorBidi"/>
          <w:b/>
          <w:color w:val="000000"/>
        </w:rPr>
        <w:t xml:space="preserve">SOV: </w:t>
      </w:r>
      <w:r w:rsidR="00017860">
        <w:rPr>
          <w:rFonts w:eastAsiaTheme="minorEastAsia" w:cstheme="minorBidi"/>
          <w:color w:val="000000"/>
        </w:rPr>
        <w:t>State</w:t>
      </w:r>
      <w:r w:rsidR="00E45B6A" w:rsidRPr="004975B3">
        <w:rPr>
          <w:rFonts w:eastAsiaTheme="minorEastAsia" w:cstheme="minorBidi"/>
          <w:color w:val="000000"/>
        </w:rPr>
        <w:t>-o</w:t>
      </w:r>
      <w:r w:rsidRPr="004975B3">
        <w:rPr>
          <w:rFonts w:eastAsiaTheme="minorEastAsia" w:cstheme="minorBidi"/>
          <w:color w:val="000000"/>
        </w:rPr>
        <w:t>wned</w:t>
      </w:r>
      <w:r w:rsidR="009979C9" w:rsidRPr="004975B3">
        <w:rPr>
          <w:rFonts w:eastAsiaTheme="minorEastAsia" w:cstheme="minorBidi"/>
          <w:color w:val="000000"/>
        </w:rPr>
        <w:t>, leased</w:t>
      </w:r>
      <w:r w:rsidR="0039422A" w:rsidRPr="004975B3">
        <w:rPr>
          <w:rFonts w:eastAsiaTheme="minorEastAsia" w:cstheme="minorBidi"/>
          <w:color w:val="000000"/>
        </w:rPr>
        <w:t>, or rented</w:t>
      </w:r>
      <w:r w:rsidR="009979C9" w:rsidRPr="004975B3">
        <w:rPr>
          <w:rFonts w:eastAsiaTheme="minorEastAsia" w:cstheme="minorBidi"/>
          <w:color w:val="000000"/>
        </w:rPr>
        <w:t xml:space="preserve"> vehicle</w:t>
      </w:r>
      <w:r w:rsidR="0039422A" w:rsidRPr="004975B3">
        <w:rPr>
          <w:rFonts w:eastAsiaTheme="minorEastAsia" w:cstheme="minorBidi"/>
          <w:color w:val="000000"/>
        </w:rPr>
        <w:t xml:space="preserve"> specifically for authorized </w:t>
      </w:r>
      <w:r w:rsidR="00017860">
        <w:rPr>
          <w:rFonts w:eastAsiaTheme="minorEastAsia" w:cstheme="minorBidi"/>
          <w:color w:val="000000"/>
        </w:rPr>
        <w:t>s</w:t>
      </w:r>
      <w:r w:rsidR="0039422A" w:rsidRPr="004975B3">
        <w:rPr>
          <w:rFonts w:eastAsiaTheme="minorEastAsia" w:cstheme="minorBidi"/>
          <w:color w:val="000000"/>
        </w:rPr>
        <w:t>tate travel.</w:t>
      </w:r>
    </w:p>
    <w:p w14:paraId="3CEAB733" w14:textId="3613E924" w:rsidR="00BB6200" w:rsidRPr="004975B3" w:rsidRDefault="00BB6200" w:rsidP="009A25B4">
      <w:pPr>
        <w:spacing w:after="200"/>
        <w:rPr>
          <w:rFonts w:eastAsiaTheme="minorEastAsia" w:cstheme="minorBidi"/>
          <w:color w:val="000000"/>
        </w:rPr>
      </w:pPr>
      <w:r w:rsidRPr="004975B3">
        <w:rPr>
          <w:rFonts w:eastAsiaTheme="minorEastAsia" w:cstheme="minorBidi"/>
          <w:b/>
          <w:color w:val="000000"/>
        </w:rPr>
        <w:t>Suspended Driver’s License</w:t>
      </w:r>
      <w:r w:rsidRPr="004975B3">
        <w:rPr>
          <w:rFonts w:eastAsiaTheme="minorEastAsia" w:cstheme="minorBidi"/>
          <w:color w:val="000000"/>
        </w:rPr>
        <w:t xml:space="preserve">: Driving privileges are </w:t>
      </w:r>
      <w:r w:rsidR="00893BED">
        <w:rPr>
          <w:rFonts w:eastAsiaTheme="minorEastAsia" w:cstheme="minorBidi"/>
          <w:color w:val="000000"/>
        </w:rPr>
        <w:t>temporarily</w:t>
      </w:r>
      <w:r w:rsidRPr="004975B3">
        <w:rPr>
          <w:rFonts w:eastAsiaTheme="minorEastAsia" w:cstheme="minorBidi"/>
          <w:color w:val="000000"/>
        </w:rPr>
        <w:t xml:space="preserve"> withdrawn for a specified period of time or </w:t>
      </w:r>
      <w:r w:rsidR="00905121" w:rsidRPr="004975B3">
        <w:rPr>
          <w:rFonts w:eastAsiaTheme="minorEastAsia" w:cstheme="minorBidi"/>
          <w:color w:val="000000"/>
        </w:rPr>
        <w:t xml:space="preserve">until </w:t>
      </w:r>
      <w:r w:rsidRPr="004975B3">
        <w:rPr>
          <w:rFonts w:eastAsiaTheme="minorEastAsia" w:cstheme="minorBidi"/>
          <w:color w:val="000000"/>
        </w:rPr>
        <w:t>release</w:t>
      </w:r>
      <w:r w:rsidR="00905121" w:rsidRPr="004975B3">
        <w:rPr>
          <w:rFonts w:eastAsiaTheme="minorEastAsia" w:cstheme="minorBidi"/>
          <w:color w:val="000000"/>
        </w:rPr>
        <w:t>d</w:t>
      </w:r>
      <w:r w:rsidRPr="004975B3">
        <w:rPr>
          <w:rFonts w:eastAsiaTheme="minorEastAsia" w:cstheme="minorBidi"/>
          <w:color w:val="000000"/>
        </w:rPr>
        <w:t xml:space="preserve"> </w:t>
      </w:r>
      <w:r w:rsidR="00905121" w:rsidRPr="004975B3">
        <w:rPr>
          <w:rFonts w:eastAsiaTheme="minorEastAsia" w:cstheme="minorBidi"/>
          <w:color w:val="000000"/>
        </w:rPr>
        <w:t>by t</w:t>
      </w:r>
      <w:r w:rsidRPr="004975B3">
        <w:rPr>
          <w:rFonts w:eastAsiaTheme="minorEastAsia" w:cstheme="minorBidi"/>
          <w:color w:val="000000"/>
        </w:rPr>
        <w:t xml:space="preserve">he court or Motor Vehicle Division. </w:t>
      </w:r>
    </w:p>
    <w:p w14:paraId="7FC113C5" w14:textId="12FEF219" w:rsidR="00B14AF6" w:rsidRPr="004975B3" w:rsidRDefault="00BB6200" w:rsidP="009A25B4">
      <w:pPr>
        <w:spacing w:after="200"/>
        <w:rPr>
          <w:rFonts w:eastAsiaTheme="minorEastAsia" w:cstheme="minorBidi"/>
          <w:color w:val="000000"/>
        </w:rPr>
      </w:pPr>
      <w:r w:rsidRPr="004975B3">
        <w:rPr>
          <w:rFonts w:eastAsiaTheme="minorEastAsia" w:cstheme="minorBidi"/>
          <w:b/>
          <w:color w:val="000000"/>
        </w:rPr>
        <w:t>Traveler</w:t>
      </w:r>
      <w:r w:rsidR="00905121" w:rsidRPr="004975B3">
        <w:rPr>
          <w:rFonts w:eastAsiaTheme="minorEastAsia" w:cstheme="minorBidi"/>
          <w:b/>
          <w:color w:val="000000"/>
        </w:rPr>
        <w:t xml:space="preserve"> and Travel Status</w:t>
      </w:r>
      <w:r w:rsidR="00893BED">
        <w:rPr>
          <w:rFonts w:eastAsiaTheme="minorEastAsia" w:cstheme="minorBidi"/>
          <w:color w:val="000000"/>
        </w:rPr>
        <w:t>:</w:t>
      </w:r>
      <w:r w:rsidR="00905121" w:rsidRPr="004975B3">
        <w:rPr>
          <w:rFonts w:eastAsiaTheme="minorEastAsia" w:cstheme="minorBidi"/>
          <w:b/>
          <w:color w:val="000000"/>
        </w:rPr>
        <w:t xml:space="preserve"> </w:t>
      </w:r>
      <w:r w:rsidR="00893BED">
        <w:rPr>
          <w:rFonts w:eastAsiaTheme="minorEastAsia" w:cstheme="minorBidi"/>
          <w:color w:val="000000"/>
        </w:rPr>
        <w:t>As</w:t>
      </w:r>
      <w:r w:rsidR="00905121" w:rsidRPr="00893BED">
        <w:rPr>
          <w:rFonts w:eastAsiaTheme="minorEastAsia" w:cstheme="minorBidi"/>
          <w:color w:val="000000"/>
        </w:rPr>
        <w:t xml:space="preserve"> defined in</w:t>
      </w:r>
      <w:r w:rsidRPr="004975B3">
        <w:rPr>
          <w:rFonts w:eastAsiaTheme="minorEastAsia" w:cstheme="minorBidi"/>
          <w:color w:val="000000"/>
        </w:rPr>
        <w:t xml:space="preserve"> the </w:t>
      </w:r>
      <w:r w:rsidR="00017860">
        <w:rPr>
          <w:rFonts w:eastAsiaTheme="minorEastAsia" w:cstheme="minorBidi"/>
          <w:color w:val="000000"/>
        </w:rPr>
        <w:t>State</w:t>
      </w:r>
      <w:r w:rsidRPr="004975B3">
        <w:rPr>
          <w:rFonts w:eastAsiaTheme="minorEastAsia" w:cstheme="minorBidi"/>
          <w:color w:val="000000"/>
        </w:rPr>
        <w:t xml:space="preserve"> of Arizona Accounting Manual (SAAM) </w:t>
      </w:r>
      <w:r w:rsidR="00BF07A0" w:rsidRPr="004975B3">
        <w:rPr>
          <w:rFonts w:eastAsiaTheme="minorEastAsia" w:cstheme="minorBidi"/>
          <w:color w:val="000000"/>
        </w:rPr>
        <w:t xml:space="preserve">Topic 50, Travel, but not limited to, </w:t>
      </w:r>
      <w:r w:rsidRPr="004975B3">
        <w:rPr>
          <w:rFonts w:eastAsiaTheme="minorEastAsia" w:cstheme="minorBidi"/>
          <w:color w:val="000000"/>
        </w:rPr>
        <w:t>Section</w:t>
      </w:r>
      <w:r w:rsidR="00BF07A0" w:rsidRPr="004975B3">
        <w:rPr>
          <w:rFonts w:eastAsiaTheme="minorEastAsia" w:cstheme="minorBidi"/>
          <w:color w:val="000000"/>
        </w:rPr>
        <w:t xml:space="preserve"> 50</w:t>
      </w:r>
      <w:r w:rsidRPr="004975B3">
        <w:rPr>
          <w:rFonts w:eastAsiaTheme="minorEastAsia" w:cstheme="minorBidi"/>
          <w:color w:val="000000"/>
        </w:rPr>
        <w:t>15</w:t>
      </w:r>
      <w:r w:rsidR="00BF07A0" w:rsidRPr="004975B3">
        <w:rPr>
          <w:rFonts w:eastAsiaTheme="minorEastAsia" w:cstheme="minorBidi"/>
          <w:color w:val="000000"/>
        </w:rPr>
        <w:t xml:space="preserve">. </w:t>
      </w:r>
    </w:p>
    <w:p w14:paraId="2D207563" w14:textId="6F339E69" w:rsidR="00B14AF6" w:rsidRPr="004975B3" w:rsidRDefault="00B14AF6" w:rsidP="009A25B4">
      <w:pPr>
        <w:spacing w:after="200"/>
        <w:rPr>
          <w:rFonts w:eastAsiaTheme="minorEastAsia" w:cstheme="minorBidi"/>
          <w:color w:val="000000"/>
        </w:rPr>
      </w:pPr>
      <w:r w:rsidRPr="004975B3">
        <w:rPr>
          <w:rFonts w:eastAsiaTheme="minorEastAsia" w:cstheme="minorBidi"/>
          <w:b/>
          <w:color w:val="000000"/>
        </w:rPr>
        <w:t>Total Driving Points</w:t>
      </w:r>
      <w:r w:rsidR="00ED71CE" w:rsidRPr="004975B3">
        <w:rPr>
          <w:rFonts w:eastAsiaTheme="minorEastAsia" w:cstheme="minorBidi"/>
          <w:b/>
          <w:color w:val="000000"/>
        </w:rPr>
        <w:t xml:space="preserve"> (TDP)</w:t>
      </w:r>
      <w:r w:rsidR="00F42C9C" w:rsidRPr="004975B3">
        <w:rPr>
          <w:rFonts w:eastAsiaTheme="minorEastAsia" w:cstheme="minorBidi"/>
          <w:b/>
          <w:color w:val="000000"/>
        </w:rPr>
        <w:t xml:space="preserve">: </w:t>
      </w:r>
      <w:r w:rsidR="00F42C9C" w:rsidRPr="004975B3">
        <w:rPr>
          <w:rFonts w:eastAsiaTheme="minorEastAsia" w:cstheme="minorBidi"/>
          <w:color w:val="000000"/>
        </w:rPr>
        <w:t xml:space="preserve">Is the </w:t>
      </w:r>
      <w:r w:rsidR="00EB03B5">
        <w:rPr>
          <w:rFonts w:eastAsiaTheme="minorEastAsia" w:cstheme="minorBidi"/>
          <w:color w:val="000000"/>
        </w:rPr>
        <w:t>sum</w:t>
      </w:r>
      <w:r w:rsidR="00EB03B5" w:rsidRPr="004975B3">
        <w:rPr>
          <w:rFonts w:eastAsiaTheme="minorEastAsia" w:cstheme="minorBidi"/>
          <w:color w:val="000000"/>
        </w:rPr>
        <w:t xml:space="preserve"> </w:t>
      </w:r>
      <w:r w:rsidR="00F42C9C" w:rsidRPr="004975B3">
        <w:rPr>
          <w:rFonts w:eastAsiaTheme="minorEastAsia" w:cstheme="minorBidi"/>
          <w:color w:val="000000"/>
        </w:rPr>
        <w:t xml:space="preserve">of </w:t>
      </w:r>
      <w:r w:rsidR="00066F4E" w:rsidRPr="004975B3">
        <w:rPr>
          <w:rFonts w:eastAsiaTheme="minorEastAsia" w:cstheme="minorBidi"/>
          <w:color w:val="000000"/>
        </w:rPr>
        <w:t xml:space="preserve">MVR points and </w:t>
      </w:r>
      <w:r w:rsidR="00F42C9C" w:rsidRPr="004975B3">
        <w:rPr>
          <w:rFonts w:eastAsiaTheme="minorEastAsia" w:cstheme="minorBidi"/>
          <w:color w:val="000000"/>
        </w:rPr>
        <w:t xml:space="preserve">VIRC </w:t>
      </w:r>
      <w:r w:rsidR="00066F4E" w:rsidRPr="004975B3">
        <w:rPr>
          <w:rFonts w:eastAsiaTheme="minorEastAsia" w:cstheme="minorBidi"/>
          <w:color w:val="000000"/>
        </w:rPr>
        <w:t xml:space="preserve">assigned </w:t>
      </w:r>
      <w:r w:rsidR="00893BED">
        <w:rPr>
          <w:rFonts w:eastAsiaTheme="minorEastAsia" w:cstheme="minorBidi"/>
          <w:color w:val="000000"/>
        </w:rPr>
        <w:t>P</w:t>
      </w:r>
      <w:r w:rsidR="00F42C9C" w:rsidRPr="004975B3">
        <w:rPr>
          <w:rFonts w:eastAsiaTheme="minorEastAsia" w:cstheme="minorBidi"/>
          <w:color w:val="000000"/>
        </w:rPr>
        <w:t xml:space="preserve">reventable </w:t>
      </w:r>
      <w:r w:rsidR="00893BED">
        <w:rPr>
          <w:rFonts w:eastAsiaTheme="minorEastAsia" w:cstheme="minorBidi"/>
          <w:color w:val="000000"/>
        </w:rPr>
        <w:t>I</w:t>
      </w:r>
      <w:r w:rsidR="00F42C9C" w:rsidRPr="004975B3">
        <w:rPr>
          <w:rFonts w:eastAsiaTheme="minorEastAsia" w:cstheme="minorBidi"/>
          <w:color w:val="000000"/>
        </w:rPr>
        <w:t xml:space="preserve">ncident </w:t>
      </w:r>
      <w:r w:rsidR="00893BED">
        <w:rPr>
          <w:rFonts w:eastAsiaTheme="minorEastAsia" w:cstheme="minorBidi"/>
          <w:color w:val="000000"/>
        </w:rPr>
        <w:t>P</w:t>
      </w:r>
      <w:r w:rsidR="00F42C9C" w:rsidRPr="004975B3">
        <w:rPr>
          <w:rFonts w:eastAsiaTheme="minorEastAsia" w:cstheme="minorBidi"/>
          <w:color w:val="000000"/>
        </w:rPr>
        <w:t xml:space="preserve">oints. </w:t>
      </w:r>
    </w:p>
    <w:p w14:paraId="51442484" w14:textId="599A7249" w:rsidR="00BB6200" w:rsidRPr="004975B3" w:rsidRDefault="00BB6200" w:rsidP="009A25B4">
      <w:pPr>
        <w:spacing w:after="200"/>
        <w:rPr>
          <w:rFonts w:eastAsiaTheme="minorEastAsia" w:cstheme="minorBidi"/>
          <w:color w:val="000000"/>
        </w:rPr>
      </w:pPr>
      <w:r w:rsidRPr="004975B3">
        <w:rPr>
          <w:rFonts w:eastAsiaTheme="minorEastAsia" w:cstheme="minorBidi"/>
          <w:b/>
          <w:color w:val="000000"/>
        </w:rPr>
        <w:t>Vehicle Incident</w:t>
      </w:r>
      <w:r w:rsidRPr="004975B3">
        <w:rPr>
          <w:rFonts w:eastAsiaTheme="minorEastAsia" w:cstheme="minorBidi"/>
          <w:color w:val="000000"/>
        </w:rPr>
        <w:t>: Any incident that results in death, injury or property damage involving a vehicle</w:t>
      </w:r>
      <w:r w:rsidR="004F14E1" w:rsidRPr="004975B3">
        <w:rPr>
          <w:rFonts w:eastAsiaTheme="minorEastAsia" w:cstheme="minorBidi"/>
          <w:color w:val="000000"/>
        </w:rPr>
        <w:t xml:space="preserve"> </w:t>
      </w:r>
      <w:r w:rsidR="00DF5931" w:rsidRPr="004975B3">
        <w:rPr>
          <w:rFonts w:eastAsiaTheme="minorEastAsia" w:cstheme="minorBidi"/>
          <w:color w:val="000000"/>
        </w:rPr>
        <w:t xml:space="preserve">operated for the purpose of </w:t>
      </w:r>
      <w:r w:rsidR="00017860">
        <w:rPr>
          <w:rFonts w:eastAsiaTheme="minorEastAsia" w:cstheme="minorBidi"/>
          <w:color w:val="000000"/>
        </w:rPr>
        <w:t>s</w:t>
      </w:r>
      <w:r w:rsidR="00E45B6A" w:rsidRPr="004975B3">
        <w:rPr>
          <w:rFonts w:eastAsiaTheme="minorEastAsia" w:cstheme="minorBidi"/>
          <w:color w:val="000000"/>
        </w:rPr>
        <w:t>t</w:t>
      </w:r>
      <w:r w:rsidR="00B832D5" w:rsidRPr="004975B3">
        <w:rPr>
          <w:rFonts w:eastAsiaTheme="minorEastAsia" w:cstheme="minorBidi"/>
          <w:color w:val="000000"/>
        </w:rPr>
        <w:t>ate business</w:t>
      </w:r>
      <w:r w:rsidRPr="004975B3">
        <w:rPr>
          <w:rFonts w:eastAsiaTheme="minorEastAsia" w:cstheme="minorBidi"/>
          <w:color w:val="000000"/>
        </w:rPr>
        <w:t xml:space="preserve">. </w:t>
      </w:r>
    </w:p>
    <w:p w14:paraId="3E39B5B8" w14:textId="0DD9A9C6" w:rsidR="00B14AF6" w:rsidRPr="004975B3" w:rsidRDefault="00BB6200" w:rsidP="009A25B4">
      <w:pPr>
        <w:spacing w:after="200"/>
        <w:rPr>
          <w:rFonts w:eastAsiaTheme="minorEastAsia" w:cstheme="minorBidi"/>
          <w:lang w:bidi="he-IL"/>
        </w:rPr>
      </w:pPr>
      <w:r w:rsidRPr="004975B3">
        <w:rPr>
          <w:rFonts w:eastAsiaTheme="minorEastAsia" w:cstheme="minorBidi"/>
          <w:b/>
          <w:lang w:bidi="he-IL"/>
        </w:rPr>
        <w:t xml:space="preserve">Vehicle Incident Review Committee (VIRC): </w:t>
      </w:r>
      <w:r w:rsidRPr="004975B3">
        <w:rPr>
          <w:rFonts w:eastAsiaTheme="minorEastAsia" w:cstheme="minorBidi"/>
          <w:lang w:bidi="he-IL"/>
        </w:rPr>
        <w:t xml:space="preserve">A </w:t>
      </w:r>
      <w:r w:rsidR="00E715EE" w:rsidRPr="004975B3">
        <w:rPr>
          <w:rFonts w:eastAsiaTheme="minorEastAsia" w:cstheme="minorBidi"/>
          <w:lang w:bidi="he-IL"/>
        </w:rPr>
        <w:t xml:space="preserve">committee </w:t>
      </w:r>
      <w:r w:rsidRPr="004975B3">
        <w:rPr>
          <w:rFonts w:eastAsiaTheme="minorEastAsia" w:cstheme="minorBidi"/>
          <w:lang w:bidi="he-IL"/>
        </w:rPr>
        <w:t xml:space="preserve">composed </w:t>
      </w:r>
      <w:r w:rsidR="002E63EE" w:rsidRPr="004975B3">
        <w:rPr>
          <w:rFonts w:eastAsiaTheme="minorEastAsia" w:cstheme="minorBidi"/>
          <w:lang w:bidi="he-IL"/>
        </w:rPr>
        <w:t>of</w:t>
      </w:r>
      <w:r w:rsidR="00D81184" w:rsidRPr="004975B3">
        <w:rPr>
          <w:rFonts w:eastAsiaTheme="minorEastAsia" w:cstheme="minorBidi"/>
          <w:lang w:bidi="he-IL"/>
        </w:rPr>
        <w:t xml:space="preserve"> agency</w:t>
      </w:r>
      <w:r w:rsidR="002E63EE" w:rsidRPr="004975B3">
        <w:rPr>
          <w:rFonts w:eastAsiaTheme="minorEastAsia" w:cstheme="minorBidi"/>
          <w:lang w:bidi="he-IL"/>
        </w:rPr>
        <w:t xml:space="preserve"> stakeholders that </w:t>
      </w:r>
      <w:r w:rsidR="00E715EE" w:rsidRPr="004975B3">
        <w:rPr>
          <w:rFonts w:eastAsiaTheme="minorEastAsia" w:cstheme="minorBidi"/>
          <w:lang w:bidi="he-IL"/>
        </w:rPr>
        <w:t xml:space="preserve">may include </w:t>
      </w:r>
      <w:r w:rsidR="002E63EE" w:rsidRPr="004975B3">
        <w:rPr>
          <w:rFonts w:eastAsiaTheme="minorEastAsia" w:cstheme="minorBidi"/>
          <w:lang w:bidi="he-IL"/>
        </w:rPr>
        <w:t>personnel</w:t>
      </w:r>
      <w:r w:rsidR="00E715EE" w:rsidRPr="004975B3">
        <w:rPr>
          <w:rFonts w:eastAsiaTheme="minorEastAsia" w:cstheme="minorBidi"/>
          <w:lang w:bidi="he-IL"/>
        </w:rPr>
        <w:t xml:space="preserve"> such as </w:t>
      </w:r>
      <w:r w:rsidRPr="004975B3">
        <w:rPr>
          <w:rFonts w:eastAsiaTheme="minorEastAsia" w:cstheme="minorBidi"/>
          <w:lang w:bidi="he-IL"/>
        </w:rPr>
        <w:t>Loss Prevention Coordinator, Fleet Administrator</w:t>
      </w:r>
      <w:r w:rsidR="00E461D6" w:rsidRPr="004975B3">
        <w:rPr>
          <w:rFonts w:eastAsiaTheme="minorEastAsia" w:cstheme="minorBidi"/>
          <w:lang w:bidi="he-IL"/>
        </w:rPr>
        <w:t>/Manager</w:t>
      </w:r>
      <w:r w:rsidRPr="004975B3">
        <w:rPr>
          <w:rFonts w:eastAsiaTheme="minorEastAsia" w:cstheme="minorBidi"/>
          <w:lang w:bidi="he-IL"/>
        </w:rPr>
        <w:t xml:space="preserve">, VIRC Chairperson, and department representatives. </w:t>
      </w:r>
    </w:p>
    <w:p w14:paraId="46FD1E8C" w14:textId="18A75E63" w:rsidR="00BB6200" w:rsidRPr="004975B3" w:rsidRDefault="00B14AF6" w:rsidP="009A25B4">
      <w:pPr>
        <w:spacing w:after="200"/>
        <w:rPr>
          <w:rFonts w:eastAsiaTheme="minorEastAsia" w:cstheme="minorBidi"/>
          <w:lang w:bidi="he-IL"/>
        </w:rPr>
      </w:pPr>
      <w:r w:rsidRPr="004975B3">
        <w:rPr>
          <w:rFonts w:eastAsiaTheme="minorEastAsia" w:cstheme="minorBidi"/>
          <w:b/>
          <w:lang w:bidi="he-IL"/>
        </w:rPr>
        <w:t xml:space="preserve">VIRC </w:t>
      </w:r>
      <w:r w:rsidR="002E63EE" w:rsidRPr="004975B3">
        <w:rPr>
          <w:rFonts w:eastAsiaTheme="minorEastAsia" w:cstheme="minorBidi"/>
          <w:b/>
          <w:lang w:bidi="he-IL"/>
        </w:rPr>
        <w:t xml:space="preserve">Preventable Incident </w:t>
      </w:r>
      <w:r w:rsidRPr="004975B3">
        <w:rPr>
          <w:rFonts w:eastAsiaTheme="minorEastAsia" w:cstheme="minorBidi"/>
          <w:b/>
          <w:lang w:bidi="he-IL"/>
        </w:rPr>
        <w:t>Points</w:t>
      </w:r>
      <w:r w:rsidR="007F0654" w:rsidRPr="004975B3">
        <w:rPr>
          <w:rFonts w:eastAsiaTheme="minorEastAsia" w:cstheme="minorBidi"/>
          <w:b/>
          <w:lang w:bidi="he-IL"/>
        </w:rPr>
        <w:t xml:space="preserve">: </w:t>
      </w:r>
      <w:r w:rsidR="007F0654" w:rsidRPr="004975B3">
        <w:rPr>
          <w:rFonts w:eastAsiaTheme="minorEastAsia" w:cstheme="minorBidi"/>
          <w:lang w:bidi="he-IL"/>
        </w:rPr>
        <w:t xml:space="preserve">Points </w:t>
      </w:r>
      <w:r w:rsidR="002E63EE" w:rsidRPr="004975B3">
        <w:rPr>
          <w:rFonts w:eastAsiaTheme="minorEastAsia" w:cstheme="minorBidi"/>
          <w:lang w:bidi="he-IL"/>
        </w:rPr>
        <w:t xml:space="preserve">recommended for </w:t>
      </w:r>
      <w:r w:rsidR="007F0654" w:rsidRPr="004975B3">
        <w:rPr>
          <w:rFonts w:eastAsiaTheme="minorEastAsia" w:cstheme="minorBidi"/>
          <w:lang w:bidi="he-IL"/>
        </w:rPr>
        <w:t xml:space="preserve">incidents that are deemed preventable by the </w:t>
      </w:r>
      <w:r w:rsidR="00B72FA9">
        <w:rPr>
          <w:rFonts w:eastAsiaTheme="minorEastAsia" w:cstheme="minorBidi"/>
          <w:lang w:bidi="he-IL"/>
        </w:rPr>
        <w:t>Vehicle Incident Review Committee</w:t>
      </w:r>
      <w:r w:rsidR="007F0654" w:rsidRPr="004975B3">
        <w:rPr>
          <w:rFonts w:eastAsiaTheme="minorEastAsia" w:cstheme="minorBidi"/>
          <w:lang w:bidi="he-IL"/>
        </w:rPr>
        <w:t xml:space="preserve">. </w:t>
      </w:r>
    </w:p>
    <w:p w14:paraId="7789BE5E" w14:textId="151F461F" w:rsidR="00BB6200" w:rsidRPr="004975B3" w:rsidRDefault="00BB6200" w:rsidP="009A25B4">
      <w:pPr>
        <w:spacing w:after="200"/>
        <w:rPr>
          <w:rFonts w:eastAsiaTheme="minorEastAsia" w:cstheme="minorBidi"/>
          <w:b/>
        </w:rPr>
      </w:pPr>
      <w:r w:rsidRPr="004975B3">
        <w:rPr>
          <w:rFonts w:eastAsiaTheme="minorEastAsia" w:cs="Arial"/>
          <w:b/>
          <w:lang w:bidi="he-IL"/>
        </w:rPr>
        <w:t>Volunteer/Un-Paid Intern:</w:t>
      </w:r>
      <w:r w:rsidRPr="004975B3">
        <w:rPr>
          <w:rFonts w:eastAsiaTheme="minorEastAsia" w:cs="Arial"/>
          <w:lang w:bidi="he-IL"/>
        </w:rPr>
        <w:t xml:space="preserve"> </w:t>
      </w:r>
      <w:r w:rsidR="00BF07A0" w:rsidRPr="004975B3">
        <w:rPr>
          <w:rFonts w:eastAsiaTheme="minorEastAsia" w:cs="Arial"/>
          <w:lang w:bidi="he-IL"/>
        </w:rPr>
        <w:t>A p</w:t>
      </w:r>
      <w:r w:rsidRPr="004975B3">
        <w:rPr>
          <w:rFonts w:eastAsiaTheme="minorEastAsia" w:cs="Arial"/>
          <w:lang w:bidi="he-IL"/>
        </w:rPr>
        <w:t>erson</w:t>
      </w:r>
      <w:r w:rsidR="00BF07A0" w:rsidRPr="004975B3">
        <w:rPr>
          <w:rFonts w:eastAsiaTheme="minorEastAsia" w:cs="Arial"/>
          <w:lang w:bidi="he-IL"/>
        </w:rPr>
        <w:t xml:space="preserve"> who </w:t>
      </w:r>
      <w:r w:rsidR="002A42C1" w:rsidRPr="004975B3">
        <w:rPr>
          <w:rFonts w:eastAsiaTheme="minorEastAsia" w:cs="Arial"/>
          <w:lang w:bidi="he-IL"/>
        </w:rPr>
        <w:t>voluntarily per</w:t>
      </w:r>
      <w:r w:rsidR="00BF07A0" w:rsidRPr="004975B3">
        <w:rPr>
          <w:rFonts w:eastAsiaTheme="minorEastAsia" w:cs="Arial"/>
          <w:lang w:bidi="he-IL"/>
        </w:rPr>
        <w:t xml:space="preserve">forms, but is not paid for performing </w:t>
      </w:r>
      <w:r w:rsidR="00B7732F" w:rsidRPr="004975B3">
        <w:rPr>
          <w:rFonts w:eastAsiaTheme="minorEastAsia" w:cs="Arial"/>
          <w:lang w:bidi="he-IL"/>
        </w:rPr>
        <w:t xml:space="preserve">authorized </w:t>
      </w:r>
      <w:r w:rsidRPr="004975B3">
        <w:rPr>
          <w:rFonts w:eastAsiaTheme="minorEastAsia" w:cs="Arial"/>
          <w:lang w:bidi="he-IL"/>
        </w:rPr>
        <w:t xml:space="preserve">work/activities under the direction and control of a </w:t>
      </w:r>
      <w:r w:rsidR="00017860">
        <w:rPr>
          <w:rFonts w:eastAsiaTheme="minorEastAsia" w:cs="Arial"/>
          <w:lang w:bidi="he-IL"/>
        </w:rPr>
        <w:t>State</w:t>
      </w:r>
      <w:r w:rsidRPr="004975B3">
        <w:rPr>
          <w:rFonts w:eastAsiaTheme="minorEastAsia" w:cs="Arial"/>
          <w:lang w:bidi="he-IL"/>
        </w:rPr>
        <w:t xml:space="preserve"> official.  </w:t>
      </w:r>
    </w:p>
    <w:p w14:paraId="7A59105C" w14:textId="77777777" w:rsidR="00BB6200" w:rsidRPr="004975B3" w:rsidRDefault="00BB6200" w:rsidP="00D507CB">
      <w:pPr>
        <w:pStyle w:val="Heading1"/>
        <w:numPr>
          <w:ilvl w:val="0"/>
          <w:numId w:val="1"/>
        </w:numPr>
      </w:pPr>
      <w:bookmarkStart w:id="5" w:name="_Toc429495154"/>
      <w:bookmarkStart w:id="6" w:name="_Toc445127342"/>
      <w:r w:rsidRPr="004975B3">
        <w:t>Responsibilities</w:t>
      </w:r>
      <w:bookmarkEnd w:id="5"/>
      <w:bookmarkEnd w:id="6"/>
    </w:p>
    <w:p w14:paraId="45D58F22" w14:textId="6BD1C071" w:rsidR="00BB6200" w:rsidRPr="004975B3" w:rsidRDefault="00BB6200" w:rsidP="009A25B4">
      <w:pPr>
        <w:spacing w:after="200"/>
        <w:rPr>
          <w:rFonts w:eastAsiaTheme="minorEastAsia" w:cstheme="minorBidi"/>
          <w:color w:val="000000"/>
          <w:lang w:bidi="he-IL"/>
        </w:rPr>
      </w:pPr>
      <w:r w:rsidRPr="004975B3">
        <w:rPr>
          <w:rFonts w:eastAsiaTheme="minorEastAsia" w:cstheme="minorBidi"/>
          <w:color w:val="000000"/>
          <w:lang w:bidi="he-IL"/>
        </w:rPr>
        <w:t xml:space="preserve">Each </w:t>
      </w:r>
      <w:r w:rsidR="00893BED">
        <w:rPr>
          <w:rFonts w:eastAsiaTheme="minorEastAsia" w:cstheme="minorBidi"/>
          <w:color w:val="000000"/>
          <w:lang w:bidi="he-IL"/>
        </w:rPr>
        <w:t>A</w:t>
      </w:r>
      <w:r w:rsidR="00960218" w:rsidRPr="004975B3">
        <w:rPr>
          <w:rFonts w:eastAsiaTheme="minorEastAsia" w:cstheme="minorBidi"/>
          <w:color w:val="000000"/>
          <w:lang w:bidi="he-IL"/>
        </w:rPr>
        <w:t xml:space="preserve">uthorized </w:t>
      </w:r>
      <w:r w:rsidR="00893BED">
        <w:rPr>
          <w:rFonts w:eastAsiaTheme="minorEastAsia" w:cstheme="minorBidi"/>
          <w:color w:val="000000"/>
          <w:lang w:bidi="he-IL"/>
        </w:rPr>
        <w:t>D</w:t>
      </w:r>
      <w:r w:rsidR="00960218" w:rsidRPr="004975B3">
        <w:rPr>
          <w:rFonts w:eastAsiaTheme="minorEastAsia" w:cstheme="minorBidi"/>
          <w:color w:val="000000"/>
          <w:lang w:bidi="he-IL"/>
        </w:rPr>
        <w:t>river</w:t>
      </w:r>
      <w:r w:rsidRPr="004975B3">
        <w:rPr>
          <w:rFonts w:eastAsiaTheme="minorEastAsia" w:cstheme="minorBidi"/>
          <w:color w:val="000000"/>
          <w:lang w:bidi="he-IL"/>
        </w:rPr>
        <w:t xml:space="preserve">, </w:t>
      </w:r>
      <w:r w:rsidR="00B7573E" w:rsidRPr="004975B3">
        <w:rPr>
          <w:rFonts w:eastAsiaTheme="minorEastAsia" w:cstheme="minorBidi"/>
          <w:color w:val="000000"/>
          <w:lang w:bidi="he-IL"/>
        </w:rPr>
        <w:t xml:space="preserve">supervisor, </w:t>
      </w:r>
      <w:r w:rsidRPr="004975B3">
        <w:rPr>
          <w:rFonts w:eastAsiaTheme="minorEastAsia" w:cstheme="minorBidi"/>
          <w:color w:val="000000"/>
          <w:lang w:bidi="he-IL"/>
        </w:rPr>
        <w:t xml:space="preserve">manager, and director is responsible for ensuring </w:t>
      </w:r>
      <w:r w:rsidR="00960218" w:rsidRPr="004975B3">
        <w:rPr>
          <w:rFonts w:eastAsiaTheme="minorEastAsia" w:cstheme="minorBidi"/>
          <w:color w:val="000000"/>
          <w:lang w:bidi="he-IL"/>
        </w:rPr>
        <w:t xml:space="preserve">compliance with this policy </w:t>
      </w:r>
      <w:r w:rsidR="001543B1" w:rsidRPr="004975B3">
        <w:rPr>
          <w:rFonts w:eastAsiaTheme="minorEastAsia" w:cstheme="minorBidi"/>
          <w:color w:val="000000"/>
          <w:lang w:bidi="he-IL"/>
        </w:rPr>
        <w:t>for vehicles</w:t>
      </w:r>
      <w:r w:rsidR="00365BEA" w:rsidRPr="004975B3">
        <w:rPr>
          <w:rFonts w:eastAsiaTheme="minorEastAsia" w:cstheme="minorBidi"/>
          <w:color w:val="000000"/>
          <w:lang w:bidi="he-IL"/>
        </w:rPr>
        <w:t xml:space="preserve"> within the</w:t>
      </w:r>
      <w:r w:rsidR="00DF079A" w:rsidRPr="004975B3">
        <w:rPr>
          <w:rFonts w:eastAsiaTheme="minorEastAsia" w:cstheme="minorBidi"/>
          <w:color w:val="000000"/>
          <w:lang w:bidi="he-IL"/>
        </w:rPr>
        <w:t xml:space="preserve"> Authorized</w:t>
      </w:r>
      <w:r w:rsidR="004A6DF9" w:rsidRPr="004975B3">
        <w:rPr>
          <w:rFonts w:eastAsiaTheme="minorEastAsia" w:cstheme="minorBidi"/>
          <w:color w:val="000000"/>
          <w:lang w:bidi="he-IL"/>
        </w:rPr>
        <w:t xml:space="preserve"> </w:t>
      </w:r>
      <w:r w:rsidR="001F4171">
        <w:rPr>
          <w:rFonts w:eastAsiaTheme="minorEastAsia" w:cstheme="minorBidi"/>
          <w:color w:val="000000"/>
          <w:lang w:bidi="he-IL"/>
        </w:rPr>
        <w:t>F</w:t>
      </w:r>
      <w:r w:rsidR="004A6DF9" w:rsidRPr="004975B3">
        <w:rPr>
          <w:rFonts w:eastAsiaTheme="minorEastAsia" w:cstheme="minorBidi"/>
          <w:color w:val="000000"/>
          <w:lang w:bidi="he-IL"/>
        </w:rPr>
        <w:t>leet</w:t>
      </w:r>
      <w:r w:rsidR="001F4171">
        <w:rPr>
          <w:rFonts w:eastAsiaTheme="minorEastAsia" w:cstheme="minorBidi"/>
          <w:color w:val="000000"/>
          <w:lang w:bidi="he-IL"/>
        </w:rPr>
        <w:t>, o</w:t>
      </w:r>
      <w:r w:rsidR="00960218" w:rsidRPr="004975B3">
        <w:rPr>
          <w:rFonts w:eastAsiaTheme="minorEastAsia" w:cstheme="minorBidi"/>
          <w:color w:val="000000"/>
          <w:lang w:bidi="he-IL"/>
        </w:rPr>
        <w:t xml:space="preserve">r if authorized, privately-owned vehicles </w:t>
      </w:r>
      <w:r w:rsidR="00B7573E" w:rsidRPr="004975B3">
        <w:rPr>
          <w:rFonts w:eastAsiaTheme="minorEastAsia" w:cstheme="minorBidi"/>
          <w:color w:val="000000"/>
          <w:lang w:bidi="he-IL"/>
        </w:rPr>
        <w:t xml:space="preserve">when </w:t>
      </w:r>
      <w:r w:rsidR="00960218" w:rsidRPr="004975B3">
        <w:rPr>
          <w:rFonts w:eastAsiaTheme="minorEastAsia" w:cstheme="minorBidi"/>
          <w:color w:val="000000"/>
          <w:lang w:bidi="he-IL"/>
        </w:rPr>
        <w:t xml:space="preserve">used to perform official </w:t>
      </w:r>
      <w:r w:rsidR="00017860">
        <w:rPr>
          <w:rFonts w:eastAsiaTheme="minorEastAsia" w:cstheme="minorBidi"/>
          <w:color w:val="000000"/>
          <w:lang w:bidi="he-IL"/>
        </w:rPr>
        <w:t>s</w:t>
      </w:r>
      <w:r w:rsidR="00345DB8" w:rsidRPr="004975B3">
        <w:rPr>
          <w:rFonts w:eastAsiaTheme="minorEastAsia" w:cstheme="minorBidi"/>
          <w:color w:val="000000"/>
          <w:lang w:bidi="he-IL"/>
        </w:rPr>
        <w:t xml:space="preserve">tate </w:t>
      </w:r>
      <w:r w:rsidR="00960218" w:rsidRPr="004975B3">
        <w:rPr>
          <w:rFonts w:eastAsiaTheme="minorEastAsia" w:cstheme="minorBidi"/>
          <w:color w:val="000000"/>
          <w:lang w:bidi="he-IL"/>
        </w:rPr>
        <w:t>business</w:t>
      </w:r>
      <w:r w:rsidRPr="004975B3">
        <w:rPr>
          <w:rFonts w:eastAsiaTheme="minorEastAsia" w:cstheme="minorBidi"/>
          <w:color w:val="000000"/>
          <w:lang w:bidi="he-IL"/>
        </w:rPr>
        <w:t xml:space="preserve">. </w:t>
      </w:r>
    </w:p>
    <w:p w14:paraId="2CE0F2FB" w14:textId="7C491B54" w:rsidR="00BB6200" w:rsidRPr="00A621BB" w:rsidRDefault="00BB6200" w:rsidP="00A621BB">
      <w:pPr>
        <w:pStyle w:val="Heading3"/>
      </w:pPr>
      <w:bookmarkStart w:id="7" w:name="_Toc429495155"/>
      <w:bookmarkStart w:id="8" w:name="_Toc445127343"/>
      <w:r w:rsidRPr="00A621BB">
        <w:t>Agency</w:t>
      </w:r>
      <w:r w:rsidR="003F6CAA" w:rsidRPr="00A621BB">
        <w:t xml:space="preserve"> Head</w:t>
      </w:r>
      <w:bookmarkEnd w:id="7"/>
      <w:bookmarkEnd w:id="8"/>
    </w:p>
    <w:p w14:paraId="708CE602" w14:textId="68D09D31" w:rsidR="002129B0" w:rsidRPr="004975B3" w:rsidRDefault="00594B2B" w:rsidP="009A25B4">
      <w:pPr>
        <w:spacing w:after="200"/>
        <w:ind w:left="360"/>
        <w:rPr>
          <w:rFonts w:eastAsiaTheme="minorEastAsia" w:cstheme="minorBidi"/>
          <w:color w:val="000000"/>
          <w:lang w:bidi="he-IL"/>
        </w:rPr>
      </w:pPr>
      <w:r w:rsidRPr="004975B3">
        <w:rPr>
          <w:rFonts w:eastAsiaTheme="minorEastAsia" w:cstheme="minorBidi"/>
          <w:color w:val="000000"/>
          <w:lang w:bidi="he-IL"/>
        </w:rPr>
        <w:t xml:space="preserve">The agency head </w:t>
      </w:r>
      <w:r w:rsidR="00007DD1" w:rsidRPr="004975B3">
        <w:rPr>
          <w:rFonts w:eastAsiaTheme="minorEastAsia" w:cstheme="minorBidi"/>
          <w:color w:val="000000"/>
          <w:lang w:bidi="he-IL"/>
        </w:rPr>
        <w:t xml:space="preserve">may adopt this </w:t>
      </w:r>
      <w:r w:rsidR="0006718D" w:rsidRPr="004975B3">
        <w:rPr>
          <w:rFonts w:eastAsiaTheme="minorEastAsia" w:cstheme="minorBidi"/>
          <w:color w:val="000000"/>
          <w:lang w:bidi="he-IL"/>
        </w:rPr>
        <w:t>policy</w:t>
      </w:r>
      <w:r w:rsidR="00007DD1" w:rsidRPr="004975B3">
        <w:rPr>
          <w:rFonts w:eastAsiaTheme="minorEastAsia" w:cstheme="minorBidi"/>
          <w:color w:val="000000"/>
          <w:lang w:bidi="he-IL"/>
        </w:rPr>
        <w:t xml:space="preserve"> or </w:t>
      </w:r>
      <w:r w:rsidR="00DD5E41" w:rsidRPr="004975B3">
        <w:rPr>
          <w:rFonts w:eastAsiaTheme="minorEastAsia" w:cstheme="minorBidi"/>
          <w:color w:val="000000"/>
          <w:lang w:bidi="he-IL"/>
        </w:rPr>
        <w:t>ensure th</w:t>
      </w:r>
      <w:r w:rsidR="00007DD1" w:rsidRPr="004975B3">
        <w:rPr>
          <w:rFonts w:eastAsiaTheme="minorEastAsia" w:cstheme="minorBidi"/>
          <w:color w:val="000000"/>
          <w:lang w:bidi="he-IL"/>
        </w:rPr>
        <w:t xml:space="preserve">at </w:t>
      </w:r>
      <w:r w:rsidR="0096137C" w:rsidRPr="004975B3">
        <w:rPr>
          <w:rFonts w:eastAsiaTheme="minorEastAsia" w:cstheme="minorBidi"/>
          <w:color w:val="000000"/>
          <w:lang w:bidi="he-IL"/>
        </w:rPr>
        <w:t xml:space="preserve">an </w:t>
      </w:r>
      <w:r w:rsidR="00DD5E41" w:rsidRPr="004975B3">
        <w:rPr>
          <w:rFonts w:eastAsiaTheme="minorEastAsia" w:cstheme="minorBidi"/>
          <w:color w:val="000000"/>
          <w:lang w:bidi="he-IL"/>
        </w:rPr>
        <w:t>agency motor</w:t>
      </w:r>
      <w:r w:rsidR="00DD5E41" w:rsidRPr="004975B3">
        <w:rPr>
          <w:rFonts w:eastAsiaTheme="minorEastAsia" w:cstheme="minorBidi"/>
        </w:rPr>
        <w:t xml:space="preserve"> vehicle safety </w:t>
      </w:r>
      <w:r w:rsidR="0006718D" w:rsidRPr="004975B3">
        <w:rPr>
          <w:rFonts w:eastAsiaTheme="minorEastAsia" w:cstheme="minorBidi"/>
        </w:rPr>
        <w:t>policy</w:t>
      </w:r>
      <w:r w:rsidRPr="004975B3">
        <w:rPr>
          <w:rFonts w:eastAsiaTheme="minorEastAsia" w:cstheme="minorBidi"/>
        </w:rPr>
        <w:t xml:space="preserve"> </w:t>
      </w:r>
      <w:r w:rsidR="00DD5E41" w:rsidRPr="004975B3">
        <w:rPr>
          <w:rFonts w:eastAsiaTheme="minorEastAsia" w:cstheme="minorBidi"/>
        </w:rPr>
        <w:t>is as restrictive</w:t>
      </w:r>
      <w:r w:rsidR="002E63EE" w:rsidRPr="004975B3">
        <w:rPr>
          <w:rFonts w:eastAsiaTheme="minorEastAsia" w:cstheme="minorBidi"/>
        </w:rPr>
        <w:t xml:space="preserve"> </w:t>
      </w:r>
      <w:r w:rsidR="00DD5E41" w:rsidRPr="004975B3">
        <w:rPr>
          <w:rFonts w:eastAsiaTheme="minorEastAsia" w:cstheme="minorBidi"/>
        </w:rPr>
        <w:t xml:space="preserve">as this </w:t>
      </w:r>
      <w:r w:rsidR="0006718D" w:rsidRPr="004975B3">
        <w:rPr>
          <w:rFonts w:eastAsiaTheme="minorEastAsia" w:cstheme="minorBidi"/>
        </w:rPr>
        <w:t>policy</w:t>
      </w:r>
      <w:r w:rsidR="00DD5E41" w:rsidRPr="004975B3">
        <w:rPr>
          <w:rFonts w:eastAsiaTheme="minorEastAsia" w:cstheme="minorBidi"/>
        </w:rPr>
        <w:t>.</w:t>
      </w:r>
      <w:r w:rsidRPr="004975B3">
        <w:rPr>
          <w:rFonts w:eastAsiaTheme="minorEastAsia" w:cstheme="minorBidi"/>
        </w:rPr>
        <w:t xml:space="preserve"> </w:t>
      </w:r>
      <w:r w:rsidR="007404E9" w:rsidRPr="004975B3">
        <w:rPr>
          <w:rFonts w:eastAsiaTheme="minorEastAsia" w:cstheme="minorBidi"/>
        </w:rPr>
        <w:t xml:space="preserve"> </w:t>
      </w:r>
      <w:r w:rsidR="00007DD1" w:rsidRPr="004975B3">
        <w:rPr>
          <w:rFonts w:eastAsiaTheme="minorEastAsia" w:cstheme="minorBidi"/>
        </w:rPr>
        <w:t xml:space="preserve">The </w:t>
      </w:r>
      <w:r w:rsidR="0006718D" w:rsidRPr="004975B3">
        <w:rPr>
          <w:rFonts w:eastAsiaTheme="minorEastAsia" w:cstheme="minorBidi"/>
          <w:color w:val="000000"/>
          <w:lang w:bidi="he-IL"/>
        </w:rPr>
        <w:t>policy</w:t>
      </w:r>
      <w:r w:rsidR="003F6CAA" w:rsidRPr="004975B3">
        <w:rPr>
          <w:rFonts w:eastAsiaTheme="minorEastAsia" w:cstheme="minorBidi"/>
          <w:color w:val="000000"/>
          <w:lang w:bidi="he-IL"/>
        </w:rPr>
        <w:t xml:space="preserve"> </w:t>
      </w:r>
      <w:r w:rsidR="00007DD1" w:rsidRPr="004975B3">
        <w:rPr>
          <w:rFonts w:eastAsiaTheme="minorEastAsia" w:cstheme="minorBidi"/>
          <w:color w:val="000000"/>
          <w:lang w:bidi="he-IL"/>
        </w:rPr>
        <w:t xml:space="preserve">will be </w:t>
      </w:r>
      <w:r w:rsidR="00960218" w:rsidRPr="004975B3">
        <w:rPr>
          <w:rFonts w:eastAsiaTheme="minorEastAsia" w:cstheme="minorBidi"/>
          <w:color w:val="000000"/>
          <w:lang w:bidi="he-IL"/>
        </w:rPr>
        <w:t xml:space="preserve">compliant </w:t>
      </w:r>
      <w:r w:rsidR="00450F9F" w:rsidRPr="004975B3">
        <w:rPr>
          <w:rFonts w:eastAsiaTheme="minorEastAsia" w:cstheme="minorBidi"/>
          <w:color w:val="000000"/>
          <w:lang w:bidi="he-IL"/>
        </w:rPr>
        <w:t xml:space="preserve">with </w:t>
      </w:r>
      <w:r w:rsidR="007404E9" w:rsidRPr="004975B3">
        <w:rPr>
          <w:rFonts w:eastAsiaTheme="minorEastAsia" w:cstheme="minorBidi"/>
          <w:color w:val="000000"/>
          <w:lang w:bidi="he-IL"/>
        </w:rPr>
        <w:t>A</w:t>
      </w:r>
      <w:r w:rsidR="00960218" w:rsidRPr="004975B3">
        <w:rPr>
          <w:rFonts w:eastAsiaTheme="minorEastAsia" w:cstheme="minorBidi"/>
          <w:color w:val="000000"/>
          <w:lang w:bidi="he-IL"/>
        </w:rPr>
        <w:t>.</w:t>
      </w:r>
      <w:r w:rsidR="00450F9F" w:rsidRPr="004975B3">
        <w:rPr>
          <w:rFonts w:eastAsiaTheme="minorEastAsia" w:cstheme="minorBidi"/>
          <w:color w:val="000000"/>
          <w:lang w:bidi="he-IL"/>
        </w:rPr>
        <w:t>A</w:t>
      </w:r>
      <w:r w:rsidR="00960218" w:rsidRPr="004975B3">
        <w:rPr>
          <w:rFonts w:eastAsiaTheme="minorEastAsia" w:cstheme="minorBidi"/>
          <w:color w:val="000000"/>
          <w:lang w:bidi="he-IL"/>
        </w:rPr>
        <w:t>.</w:t>
      </w:r>
      <w:r w:rsidR="00450F9F" w:rsidRPr="004975B3">
        <w:rPr>
          <w:rFonts w:eastAsiaTheme="minorEastAsia" w:cstheme="minorBidi"/>
          <w:color w:val="000000"/>
          <w:lang w:bidi="he-IL"/>
        </w:rPr>
        <w:t>C</w:t>
      </w:r>
      <w:r w:rsidR="00960218" w:rsidRPr="004975B3">
        <w:rPr>
          <w:rFonts w:eastAsiaTheme="minorEastAsia" w:cstheme="minorBidi"/>
          <w:color w:val="000000"/>
          <w:lang w:bidi="he-IL"/>
        </w:rPr>
        <w:t>.</w:t>
      </w:r>
      <w:r w:rsidR="00450F9F" w:rsidRPr="004975B3">
        <w:rPr>
          <w:rFonts w:eastAsiaTheme="minorEastAsia" w:cstheme="minorBidi"/>
          <w:color w:val="000000"/>
          <w:lang w:bidi="he-IL"/>
        </w:rPr>
        <w:t xml:space="preserve"> R2</w:t>
      </w:r>
      <w:r w:rsidR="00960218" w:rsidRPr="004975B3">
        <w:rPr>
          <w:rFonts w:eastAsiaTheme="minorEastAsia" w:cstheme="minorBidi"/>
          <w:color w:val="000000"/>
          <w:lang w:bidi="he-IL"/>
        </w:rPr>
        <w:t>-</w:t>
      </w:r>
      <w:r w:rsidR="00450F9F" w:rsidRPr="004975B3">
        <w:rPr>
          <w:rFonts w:eastAsiaTheme="minorEastAsia" w:cstheme="minorBidi"/>
          <w:color w:val="000000"/>
          <w:lang w:bidi="he-IL"/>
        </w:rPr>
        <w:t>10</w:t>
      </w:r>
      <w:r w:rsidR="00960218" w:rsidRPr="004975B3">
        <w:rPr>
          <w:rFonts w:eastAsiaTheme="minorEastAsia" w:cstheme="minorBidi"/>
          <w:color w:val="000000"/>
          <w:lang w:bidi="he-IL"/>
        </w:rPr>
        <w:t>-</w:t>
      </w:r>
      <w:r w:rsidR="00450F9F" w:rsidRPr="004975B3">
        <w:rPr>
          <w:rFonts w:eastAsiaTheme="minorEastAsia" w:cstheme="minorBidi"/>
          <w:color w:val="000000"/>
          <w:lang w:bidi="he-IL"/>
        </w:rPr>
        <w:t>207</w:t>
      </w:r>
      <w:r w:rsidR="00960218" w:rsidRPr="004975B3">
        <w:rPr>
          <w:rFonts w:eastAsiaTheme="minorEastAsia" w:cstheme="minorBidi"/>
          <w:color w:val="000000"/>
          <w:lang w:bidi="he-IL"/>
        </w:rPr>
        <w:t>.</w:t>
      </w:r>
      <w:r w:rsidR="00450F9F" w:rsidRPr="004975B3">
        <w:rPr>
          <w:rFonts w:eastAsiaTheme="minorEastAsia" w:cstheme="minorBidi"/>
          <w:color w:val="000000"/>
          <w:lang w:bidi="he-IL"/>
        </w:rPr>
        <w:t>12</w:t>
      </w:r>
      <w:r w:rsidR="007404E9" w:rsidRPr="004975B3">
        <w:rPr>
          <w:rFonts w:eastAsiaTheme="minorEastAsia" w:cstheme="minorBidi"/>
          <w:color w:val="000000"/>
          <w:lang w:bidi="he-IL"/>
        </w:rPr>
        <w:t xml:space="preserve"> and</w:t>
      </w:r>
      <w:r w:rsidR="000E2491" w:rsidRPr="004975B3">
        <w:rPr>
          <w:rFonts w:eastAsiaTheme="minorEastAsia" w:cstheme="minorBidi"/>
          <w:color w:val="000000"/>
          <w:lang w:bidi="he-IL"/>
        </w:rPr>
        <w:t xml:space="preserve"> </w:t>
      </w:r>
      <w:r w:rsidR="007404E9" w:rsidRPr="004975B3">
        <w:rPr>
          <w:rFonts w:eastAsiaTheme="minorEastAsia" w:cstheme="minorBidi"/>
        </w:rPr>
        <w:t>Federal/</w:t>
      </w:r>
      <w:r w:rsidR="00017860">
        <w:rPr>
          <w:rFonts w:eastAsiaTheme="minorEastAsia" w:cstheme="minorBidi"/>
        </w:rPr>
        <w:t>State</w:t>
      </w:r>
      <w:r w:rsidR="007404E9" w:rsidRPr="004975B3">
        <w:rPr>
          <w:rFonts w:eastAsiaTheme="minorEastAsia" w:cstheme="minorBidi"/>
        </w:rPr>
        <w:t xml:space="preserve"> laws, rules and policies. </w:t>
      </w:r>
    </w:p>
    <w:p w14:paraId="515B93A9" w14:textId="10BF42C4" w:rsidR="0058466B" w:rsidRPr="004975B3" w:rsidRDefault="001921BF" w:rsidP="007B4460">
      <w:pPr>
        <w:numPr>
          <w:ilvl w:val="0"/>
          <w:numId w:val="41"/>
        </w:numPr>
        <w:contextualSpacing/>
        <w:rPr>
          <w:rFonts w:eastAsiaTheme="minorEastAsia"/>
          <w:color w:val="000000"/>
        </w:rPr>
      </w:pPr>
      <w:r w:rsidRPr="004975B3">
        <w:rPr>
          <w:rFonts w:eastAsiaTheme="minorEastAsia"/>
          <w:color w:val="000000"/>
        </w:rPr>
        <w:t xml:space="preserve">The agency head will </w:t>
      </w:r>
      <w:r w:rsidR="000E2491" w:rsidRPr="004975B3">
        <w:rPr>
          <w:rFonts w:eastAsiaTheme="minorEastAsia"/>
          <w:color w:val="000000"/>
        </w:rPr>
        <w:t>ensu</w:t>
      </w:r>
      <w:r w:rsidR="008C11FF" w:rsidRPr="004975B3">
        <w:rPr>
          <w:rFonts w:eastAsiaTheme="minorEastAsia"/>
          <w:color w:val="000000"/>
        </w:rPr>
        <w:t xml:space="preserve">re </w:t>
      </w:r>
      <w:r w:rsidR="0058466B" w:rsidRPr="004975B3">
        <w:rPr>
          <w:rFonts w:eastAsiaTheme="minorEastAsia"/>
          <w:color w:val="000000"/>
        </w:rPr>
        <w:t xml:space="preserve">that all </w:t>
      </w:r>
      <w:r w:rsidR="00EB03B5">
        <w:rPr>
          <w:rFonts w:eastAsiaTheme="minorEastAsia"/>
          <w:color w:val="000000"/>
        </w:rPr>
        <w:t xml:space="preserve">of the agency’s </w:t>
      </w:r>
      <w:r w:rsidR="001F4171">
        <w:rPr>
          <w:rFonts w:eastAsiaTheme="minorEastAsia"/>
          <w:color w:val="000000"/>
        </w:rPr>
        <w:t>Authorized Driver</w:t>
      </w:r>
      <w:r w:rsidR="0096137C" w:rsidRPr="004975B3">
        <w:rPr>
          <w:rFonts w:eastAsiaTheme="minorEastAsia"/>
          <w:color w:val="000000"/>
        </w:rPr>
        <w:t xml:space="preserve">s are compliant with this policy. </w:t>
      </w:r>
      <w:r w:rsidR="00F410DF" w:rsidRPr="004975B3">
        <w:rPr>
          <w:rFonts w:eastAsiaTheme="minorEastAsia"/>
          <w:color w:val="000000"/>
        </w:rPr>
        <w:t xml:space="preserve"> </w:t>
      </w:r>
      <w:r w:rsidR="0058466B" w:rsidRPr="004975B3">
        <w:rPr>
          <w:rFonts w:eastAsiaTheme="minorEastAsia"/>
          <w:color w:val="000000"/>
        </w:rPr>
        <w:t xml:space="preserve"> </w:t>
      </w:r>
    </w:p>
    <w:p w14:paraId="3DE997C6" w14:textId="262B6174" w:rsidR="00F410DF" w:rsidRPr="004975B3" w:rsidRDefault="004C3717" w:rsidP="007B4460">
      <w:pPr>
        <w:numPr>
          <w:ilvl w:val="0"/>
          <w:numId w:val="41"/>
        </w:numPr>
        <w:contextualSpacing/>
        <w:rPr>
          <w:rFonts w:cs="Arial"/>
        </w:rPr>
      </w:pPr>
      <w:r w:rsidRPr="004975B3">
        <w:rPr>
          <w:rFonts w:cs="Arial"/>
        </w:rPr>
        <w:t xml:space="preserve">Prior to allowing </w:t>
      </w:r>
      <w:r w:rsidR="007140B1" w:rsidRPr="004975B3">
        <w:rPr>
          <w:rFonts w:cs="Arial"/>
        </w:rPr>
        <w:t>intern</w:t>
      </w:r>
      <w:r w:rsidRPr="004975B3">
        <w:rPr>
          <w:rFonts w:cs="Arial"/>
        </w:rPr>
        <w:t>s</w:t>
      </w:r>
      <w:r w:rsidR="007140B1" w:rsidRPr="004975B3">
        <w:rPr>
          <w:rFonts w:cs="Arial"/>
        </w:rPr>
        <w:t xml:space="preserve"> and contractor</w:t>
      </w:r>
      <w:r w:rsidRPr="004975B3">
        <w:rPr>
          <w:rFonts w:cs="Arial"/>
        </w:rPr>
        <w:t>s</w:t>
      </w:r>
      <w:r w:rsidR="007140B1" w:rsidRPr="004975B3">
        <w:rPr>
          <w:rFonts w:cs="Arial"/>
        </w:rPr>
        <w:t xml:space="preserve"> </w:t>
      </w:r>
      <w:r w:rsidR="002579D5" w:rsidRPr="004975B3">
        <w:rPr>
          <w:rFonts w:cs="Arial"/>
        </w:rPr>
        <w:t xml:space="preserve">to </w:t>
      </w:r>
      <w:r w:rsidR="007140B1" w:rsidRPr="004975B3">
        <w:rPr>
          <w:rFonts w:cs="Arial"/>
        </w:rPr>
        <w:t xml:space="preserve">drive a </w:t>
      </w:r>
      <w:r w:rsidR="000B7E36">
        <w:rPr>
          <w:rFonts w:cs="Arial"/>
        </w:rPr>
        <w:t>s</w:t>
      </w:r>
      <w:r w:rsidR="00017860">
        <w:rPr>
          <w:rFonts w:cs="Arial"/>
        </w:rPr>
        <w:t>tate</w:t>
      </w:r>
      <w:r w:rsidR="007140B1" w:rsidRPr="004975B3">
        <w:rPr>
          <w:rFonts w:cs="Arial"/>
        </w:rPr>
        <w:t xml:space="preserve"> vehicle </w:t>
      </w:r>
      <w:r w:rsidRPr="004975B3">
        <w:rPr>
          <w:rFonts w:cs="Arial"/>
        </w:rPr>
        <w:t>the agency head</w:t>
      </w:r>
      <w:r w:rsidR="00E64B1A" w:rsidRPr="004975B3">
        <w:rPr>
          <w:rFonts w:cs="Arial"/>
        </w:rPr>
        <w:t xml:space="preserve"> will</w:t>
      </w:r>
      <w:r w:rsidR="00345DB8" w:rsidRPr="004975B3">
        <w:rPr>
          <w:rFonts w:cs="Arial"/>
        </w:rPr>
        <w:t xml:space="preserve"> either</w:t>
      </w:r>
      <w:r w:rsidR="00D81184" w:rsidRPr="004975B3">
        <w:rPr>
          <w:rFonts w:cs="Arial"/>
        </w:rPr>
        <w:t>:</w:t>
      </w:r>
    </w:p>
    <w:p w14:paraId="34223C56" w14:textId="6CA270EC" w:rsidR="00F410DF" w:rsidRPr="00486EED" w:rsidRDefault="00F410DF" w:rsidP="007B4460">
      <w:pPr>
        <w:pStyle w:val="ListParagraph"/>
        <w:numPr>
          <w:ilvl w:val="0"/>
          <w:numId w:val="12"/>
        </w:numPr>
        <w:spacing w:before="120" w:after="120" w:line="240" w:lineRule="auto"/>
        <w:rPr>
          <w:rFonts w:eastAsiaTheme="minorEastAsia"/>
        </w:rPr>
      </w:pPr>
      <w:r w:rsidRPr="00486EED">
        <w:rPr>
          <w:rFonts w:cs="Arial"/>
        </w:rPr>
        <w:t>E</w:t>
      </w:r>
      <w:r w:rsidR="00E64B1A" w:rsidRPr="00486EED">
        <w:rPr>
          <w:rFonts w:cs="Arial"/>
        </w:rPr>
        <w:t>nsure that the i</w:t>
      </w:r>
      <w:r w:rsidR="00E64B1A" w:rsidRPr="00486EED">
        <w:rPr>
          <w:rFonts w:eastAsiaTheme="minorEastAsia"/>
          <w:color w:val="000000"/>
        </w:rPr>
        <w:t>ndividual</w:t>
      </w:r>
      <w:r w:rsidRPr="00486EED">
        <w:rPr>
          <w:rFonts w:eastAsiaTheme="minorEastAsia"/>
          <w:color w:val="000000"/>
        </w:rPr>
        <w:t xml:space="preserve"> </w:t>
      </w:r>
      <w:r w:rsidR="00E64B1A" w:rsidRPr="00486EED">
        <w:rPr>
          <w:rFonts w:eastAsiaTheme="minorEastAsia"/>
          <w:color w:val="000000"/>
        </w:rPr>
        <w:t xml:space="preserve">will be </w:t>
      </w:r>
      <w:r w:rsidR="00E64B1A" w:rsidRPr="00486EED">
        <w:rPr>
          <w:rFonts w:eastAsiaTheme="minorEastAsia"/>
        </w:rPr>
        <w:t>acting within the terms and scope of the governing contract</w:t>
      </w:r>
      <w:r w:rsidR="007B4460">
        <w:rPr>
          <w:rFonts w:eastAsiaTheme="minorEastAsia"/>
        </w:rPr>
        <w:t>,</w:t>
      </w:r>
      <w:r w:rsidR="002E63EE" w:rsidRPr="00486EED">
        <w:rPr>
          <w:rFonts w:eastAsiaTheme="minorEastAsia"/>
        </w:rPr>
        <w:t xml:space="preserve"> </w:t>
      </w:r>
      <w:r w:rsidR="00355D44" w:rsidRPr="00486EED">
        <w:rPr>
          <w:rFonts w:eastAsiaTheme="minorEastAsia"/>
        </w:rPr>
        <w:t xml:space="preserve">which adequately transfers the risk of loss to the contractor.  </w:t>
      </w:r>
      <w:r w:rsidR="003C5CA2" w:rsidRPr="00486EED">
        <w:rPr>
          <w:rFonts w:eastAsiaTheme="minorEastAsia"/>
        </w:rPr>
        <w:t xml:space="preserve"> </w:t>
      </w:r>
    </w:p>
    <w:p w14:paraId="499FA95B" w14:textId="1E2AF3BB" w:rsidR="0085623C" w:rsidRPr="00486EED" w:rsidRDefault="00652C7D" w:rsidP="007B4460">
      <w:pPr>
        <w:pStyle w:val="ListParagraph"/>
        <w:numPr>
          <w:ilvl w:val="0"/>
          <w:numId w:val="12"/>
        </w:numPr>
        <w:spacing w:before="120" w:after="120" w:line="240" w:lineRule="auto"/>
        <w:rPr>
          <w:rFonts w:cs="Arial"/>
        </w:rPr>
      </w:pPr>
      <w:r w:rsidRPr="00486EED">
        <w:rPr>
          <w:rFonts w:eastAsiaTheme="minorEastAsia"/>
        </w:rPr>
        <w:lastRenderedPageBreak/>
        <w:t xml:space="preserve">Make a business decision based on the </w:t>
      </w:r>
      <w:r w:rsidRPr="00486EED">
        <w:rPr>
          <w:rFonts w:cs="Arial"/>
        </w:rPr>
        <w:t>best interest of the</w:t>
      </w:r>
      <w:r w:rsidR="000B7E36">
        <w:rPr>
          <w:rFonts w:cs="Arial"/>
        </w:rPr>
        <w:t xml:space="preserve"> s</w:t>
      </w:r>
      <w:r w:rsidR="00017860">
        <w:rPr>
          <w:rFonts w:cs="Arial"/>
        </w:rPr>
        <w:t>tate</w:t>
      </w:r>
      <w:r w:rsidR="00D81184" w:rsidRPr="00486EED">
        <w:rPr>
          <w:rFonts w:cs="Arial"/>
        </w:rPr>
        <w:t xml:space="preserve"> that operation of the </w:t>
      </w:r>
      <w:r w:rsidR="00017860">
        <w:rPr>
          <w:rFonts w:cs="Arial"/>
        </w:rPr>
        <w:t>State</w:t>
      </w:r>
      <w:r w:rsidR="00672DA0" w:rsidRPr="00486EED">
        <w:rPr>
          <w:rFonts w:cs="Arial"/>
        </w:rPr>
        <w:t>-</w:t>
      </w:r>
      <w:r w:rsidR="00D81184" w:rsidRPr="00486EED">
        <w:rPr>
          <w:rFonts w:cs="Arial"/>
        </w:rPr>
        <w:t>owned vehicle</w:t>
      </w:r>
      <w:r w:rsidR="004A6DF9" w:rsidRPr="00486EED">
        <w:rPr>
          <w:rFonts w:cs="Arial"/>
        </w:rPr>
        <w:t>s</w:t>
      </w:r>
      <w:r w:rsidR="00D81184" w:rsidRPr="00486EED">
        <w:rPr>
          <w:rFonts w:cs="Arial"/>
        </w:rPr>
        <w:t xml:space="preserve"> by contractor</w:t>
      </w:r>
      <w:r w:rsidR="004A6DF9" w:rsidRPr="00486EED">
        <w:rPr>
          <w:rFonts w:cs="Arial"/>
        </w:rPr>
        <w:t>s</w:t>
      </w:r>
      <w:r w:rsidR="00D81184" w:rsidRPr="00486EED">
        <w:rPr>
          <w:rFonts w:cs="Arial"/>
        </w:rPr>
        <w:t>, intern</w:t>
      </w:r>
      <w:r w:rsidR="004A6DF9" w:rsidRPr="00486EED">
        <w:rPr>
          <w:rFonts w:cs="Arial"/>
        </w:rPr>
        <w:t>s</w:t>
      </w:r>
      <w:r w:rsidR="00D81184" w:rsidRPr="00486EED">
        <w:rPr>
          <w:rFonts w:cs="Arial"/>
        </w:rPr>
        <w:t>, or volunteer</w:t>
      </w:r>
      <w:r w:rsidR="004A6DF9" w:rsidRPr="00486EED">
        <w:rPr>
          <w:rFonts w:cs="Arial"/>
        </w:rPr>
        <w:t>s</w:t>
      </w:r>
      <w:r w:rsidR="00D81184" w:rsidRPr="00486EED">
        <w:rPr>
          <w:rFonts w:cs="Arial"/>
        </w:rPr>
        <w:t xml:space="preserve"> </w:t>
      </w:r>
      <w:r w:rsidR="00E761B5" w:rsidRPr="00486EED">
        <w:rPr>
          <w:rFonts w:cs="Arial"/>
        </w:rPr>
        <w:t>are</w:t>
      </w:r>
      <w:r w:rsidR="00D81184" w:rsidRPr="00486EED">
        <w:rPr>
          <w:rFonts w:cs="Arial"/>
        </w:rPr>
        <w:t xml:space="preserve"> required</w:t>
      </w:r>
      <w:r w:rsidRPr="00486EED">
        <w:rPr>
          <w:rFonts w:cs="Arial"/>
        </w:rPr>
        <w:t xml:space="preserve"> to aid that </w:t>
      </w:r>
      <w:r w:rsidR="00E64B1A" w:rsidRPr="00486EED">
        <w:rPr>
          <w:rFonts w:cs="Arial"/>
        </w:rPr>
        <w:t xml:space="preserve">agency in the performance of its </w:t>
      </w:r>
      <w:r w:rsidR="00104A50" w:rsidRPr="00486EED">
        <w:rPr>
          <w:rFonts w:cs="Arial"/>
        </w:rPr>
        <w:t>mission</w:t>
      </w:r>
      <w:r w:rsidR="00A56E08" w:rsidRPr="00486EED">
        <w:rPr>
          <w:rFonts w:eastAsiaTheme="minorEastAsia"/>
        </w:rPr>
        <w:t xml:space="preserve">. </w:t>
      </w:r>
      <w:r w:rsidR="0058466B" w:rsidRPr="00486EED">
        <w:rPr>
          <w:rFonts w:eastAsiaTheme="minorEastAsia"/>
        </w:rPr>
        <w:t xml:space="preserve"> </w:t>
      </w:r>
      <w:r w:rsidR="008B75B2" w:rsidRPr="00486EED">
        <w:rPr>
          <w:rFonts w:cs="Arial"/>
        </w:rPr>
        <w:t xml:space="preserve"> </w:t>
      </w:r>
    </w:p>
    <w:p w14:paraId="52C8C93A" w14:textId="6D916F42" w:rsidR="001F184C" w:rsidRPr="004975B3" w:rsidRDefault="0062095A" w:rsidP="007B4460">
      <w:pPr>
        <w:numPr>
          <w:ilvl w:val="0"/>
          <w:numId w:val="41"/>
        </w:numPr>
        <w:contextualSpacing/>
        <w:rPr>
          <w:rFonts w:eastAsiaTheme="minorEastAsia" w:cstheme="minorBidi"/>
          <w:color w:val="000000"/>
          <w:lang w:bidi="he-IL"/>
        </w:rPr>
      </w:pPr>
      <w:r w:rsidRPr="004975B3">
        <w:rPr>
          <w:rFonts w:eastAsiaTheme="minorEastAsia" w:cstheme="minorBidi"/>
          <w:color w:val="000000"/>
          <w:lang w:bidi="he-IL"/>
        </w:rPr>
        <w:t>T</w:t>
      </w:r>
      <w:r w:rsidR="00166D4C" w:rsidRPr="004975B3">
        <w:rPr>
          <w:rFonts w:eastAsiaTheme="minorEastAsia" w:cstheme="minorBidi"/>
          <w:color w:val="000000"/>
          <w:lang w:bidi="he-IL"/>
        </w:rPr>
        <w:t xml:space="preserve">he agency </w:t>
      </w:r>
      <w:r w:rsidR="00064487">
        <w:rPr>
          <w:rFonts w:eastAsiaTheme="minorEastAsia" w:cstheme="minorBidi"/>
          <w:color w:val="000000"/>
          <w:lang w:bidi="he-IL"/>
        </w:rPr>
        <w:t>motor vehicle safety</w:t>
      </w:r>
      <w:r w:rsidR="00064487" w:rsidRPr="004975B3">
        <w:rPr>
          <w:rFonts w:eastAsiaTheme="minorEastAsia" w:cstheme="minorBidi"/>
          <w:color w:val="000000"/>
          <w:lang w:bidi="he-IL"/>
        </w:rPr>
        <w:t xml:space="preserve"> </w:t>
      </w:r>
      <w:r w:rsidR="0006718D" w:rsidRPr="004975B3">
        <w:rPr>
          <w:rFonts w:eastAsiaTheme="minorEastAsia" w:cstheme="minorBidi"/>
          <w:color w:val="000000"/>
          <w:lang w:bidi="he-IL"/>
        </w:rPr>
        <w:t>policy</w:t>
      </w:r>
      <w:r w:rsidR="00166D4C" w:rsidRPr="004975B3">
        <w:rPr>
          <w:rFonts w:eastAsiaTheme="minorEastAsia" w:cstheme="minorBidi"/>
          <w:color w:val="000000"/>
          <w:lang w:bidi="he-IL"/>
        </w:rPr>
        <w:t xml:space="preserve"> </w:t>
      </w:r>
      <w:r w:rsidR="00314E64" w:rsidRPr="004975B3">
        <w:rPr>
          <w:rFonts w:eastAsiaTheme="minorEastAsia" w:cstheme="minorBidi"/>
          <w:color w:val="000000"/>
          <w:lang w:bidi="he-IL"/>
        </w:rPr>
        <w:t>must be written</w:t>
      </w:r>
      <w:r w:rsidR="00166D4C" w:rsidRPr="004975B3">
        <w:rPr>
          <w:rFonts w:eastAsiaTheme="minorEastAsia" w:cstheme="minorBidi"/>
          <w:color w:val="000000"/>
          <w:lang w:bidi="he-IL"/>
        </w:rPr>
        <w:t xml:space="preserve"> and communicated to all agency personnel</w:t>
      </w:r>
      <w:r w:rsidR="00345DB8" w:rsidRPr="004975B3">
        <w:rPr>
          <w:rFonts w:eastAsiaTheme="minorEastAsia" w:cstheme="minorBidi"/>
          <w:color w:val="000000"/>
          <w:lang w:bidi="he-IL"/>
        </w:rPr>
        <w:t>.</w:t>
      </w:r>
    </w:p>
    <w:p w14:paraId="5BEA4B5F" w14:textId="38E1D245" w:rsidR="00EF193F" w:rsidRPr="004975B3" w:rsidRDefault="00EF193F" w:rsidP="007B4460">
      <w:pPr>
        <w:numPr>
          <w:ilvl w:val="0"/>
          <w:numId w:val="41"/>
        </w:numPr>
        <w:contextualSpacing/>
      </w:pPr>
      <w:r w:rsidRPr="004975B3">
        <w:t xml:space="preserve">The agency head will determine if non-employee passengers are to be allowed in </w:t>
      </w:r>
      <w:r w:rsidR="00017860">
        <w:t>State</w:t>
      </w:r>
      <w:r w:rsidRPr="004975B3">
        <w:t xml:space="preserve"> vehicles and consider the associated liability, benefit to the </w:t>
      </w:r>
      <w:r w:rsidR="00017860">
        <w:t>State</w:t>
      </w:r>
      <w:r w:rsidRPr="004975B3">
        <w:t xml:space="preserve">, legal obligations, and the agency's statutory authority to provide service in making this decision. </w:t>
      </w:r>
    </w:p>
    <w:p w14:paraId="2073EFB1" w14:textId="4A4C7F1A" w:rsidR="00280529" w:rsidRPr="004975B3" w:rsidRDefault="00F43831" w:rsidP="007B4460">
      <w:pPr>
        <w:numPr>
          <w:ilvl w:val="0"/>
          <w:numId w:val="41"/>
        </w:numPr>
        <w:contextualSpacing/>
        <w:rPr>
          <w:rFonts w:eastAsiaTheme="minorEastAsia" w:cstheme="minorBidi"/>
          <w:color w:val="000000"/>
          <w:lang w:bidi="he-IL"/>
        </w:rPr>
      </w:pPr>
      <w:r w:rsidRPr="004975B3">
        <w:rPr>
          <w:rFonts w:eastAsiaTheme="minorEastAsia" w:cstheme="minorBidi"/>
          <w:color w:val="000000"/>
          <w:lang w:bidi="he-IL"/>
        </w:rPr>
        <w:t xml:space="preserve">The agency head shall </w:t>
      </w:r>
      <w:r w:rsidR="005036F4" w:rsidRPr="004975B3">
        <w:rPr>
          <w:rFonts w:eastAsiaTheme="minorEastAsia" w:cstheme="minorBidi"/>
          <w:color w:val="000000"/>
          <w:lang w:bidi="he-IL"/>
        </w:rPr>
        <w:t xml:space="preserve">determine if </w:t>
      </w:r>
      <w:r w:rsidR="001F4171">
        <w:rPr>
          <w:rFonts w:eastAsiaTheme="minorEastAsia" w:cstheme="minorBidi"/>
          <w:color w:val="000000"/>
          <w:lang w:bidi="he-IL"/>
        </w:rPr>
        <w:t>Authorized Driver</w:t>
      </w:r>
      <w:r w:rsidRPr="004975B3">
        <w:rPr>
          <w:rFonts w:eastAsiaTheme="minorEastAsia" w:cstheme="minorBidi"/>
          <w:color w:val="000000"/>
          <w:lang w:bidi="he-IL"/>
        </w:rPr>
        <w:t>s with</w:t>
      </w:r>
      <w:r w:rsidR="009A0DC7">
        <w:rPr>
          <w:rFonts w:eastAsiaTheme="minorEastAsia" w:cstheme="minorBidi"/>
          <w:color w:val="000000"/>
          <w:lang w:bidi="he-IL"/>
        </w:rPr>
        <w:t xml:space="preserve"> eight (</w:t>
      </w:r>
      <w:r w:rsidR="00FF37A6" w:rsidRPr="004975B3">
        <w:rPr>
          <w:rFonts w:eastAsiaTheme="minorEastAsia" w:cstheme="minorBidi"/>
          <w:color w:val="000000"/>
          <w:lang w:bidi="he-IL"/>
        </w:rPr>
        <w:t>8</w:t>
      </w:r>
      <w:r w:rsidR="009A0DC7">
        <w:rPr>
          <w:rFonts w:eastAsiaTheme="minorEastAsia" w:cstheme="minorBidi"/>
          <w:color w:val="000000"/>
          <w:lang w:bidi="he-IL"/>
        </w:rPr>
        <w:t>)</w:t>
      </w:r>
      <w:r w:rsidR="00FF37A6" w:rsidRPr="004975B3">
        <w:rPr>
          <w:rFonts w:eastAsiaTheme="minorEastAsia" w:cstheme="minorBidi"/>
          <w:color w:val="000000"/>
          <w:lang w:bidi="he-IL"/>
        </w:rPr>
        <w:t xml:space="preserve"> or more</w:t>
      </w:r>
      <w:r w:rsidR="00355D44" w:rsidRPr="004975B3">
        <w:rPr>
          <w:rFonts w:eastAsiaTheme="minorEastAsia" w:cstheme="minorBidi"/>
          <w:color w:val="000000"/>
          <w:lang w:bidi="he-IL"/>
        </w:rPr>
        <w:t xml:space="preserve"> total driving points will b</w:t>
      </w:r>
      <w:r w:rsidR="005036F4" w:rsidRPr="004975B3">
        <w:rPr>
          <w:rFonts w:eastAsiaTheme="minorEastAsia" w:cstheme="minorBidi"/>
          <w:color w:val="000000"/>
          <w:lang w:bidi="he-IL"/>
        </w:rPr>
        <w:t xml:space="preserve">e allowed to </w:t>
      </w:r>
      <w:r w:rsidRPr="004975B3">
        <w:rPr>
          <w:rFonts w:eastAsiaTheme="minorEastAsia" w:cstheme="minorBidi"/>
          <w:color w:val="000000"/>
          <w:lang w:bidi="he-IL"/>
        </w:rPr>
        <w:t xml:space="preserve">continue driving on </w:t>
      </w:r>
      <w:r w:rsidR="00017860">
        <w:rPr>
          <w:rFonts w:eastAsiaTheme="minorEastAsia" w:cstheme="minorBidi"/>
          <w:color w:val="000000"/>
          <w:lang w:bidi="he-IL"/>
        </w:rPr>
        <w:t>State</w:t>
      </w:r>
      <w:r w:rsidRPr="004975B3">
        <w:rPr>
          <w:rFonts w:eastAsiaTheme="minorEastAsia" w:cstheme="minorBidi"/>
          <w:color w:val="000000"/>
          <w:lang w:bidi="he-IL"/>
        </w:rPr>
        <w:t xml:space="preserve"> business</w:t>
      </w:r>
      <w:r w:rsidR="005036F4" w:rsidRPr="004975B3">
        <w:rPr>
          <w:rFonts w:eastAsiaTheme="minorEastAsia" w:cstheme="minorBidi"/>
          <w:color w:val="000000"/>
          <w:lang w:bidi="he-IL"/>
        </w:rPr>
        <w:t xml:space="preserve">. </w:t>
      </w:r>
      <w:r w:rsidRPr="004975B3">
        <w:rPr>
          <w:rFonts w:eastAsiaTheme="minorEastAsia" w:cstheme="minorBidi"/>
          <w:color w:val="000000"/>
          <w:lang w:bidi="he-IL"/>
        </w:rPr>
        <w:t xml:space="preserve"> This authorization</w:t>
      </w:r>
      <w:r w:rsidR="0062095A" w:rsidRPr="004975B3">
        <w:rPr>
          <w:rFonts w:eastAsiaTheme="minorEastAsia" w:cstheme="minorBidi"/>
          <w:color w:val="000000"/>
          <w:lang w:bidi="he-IL"/>
        </w:rPr>
        <w:t xml:space="preserve"> will be in writing and</w:t>
      </w:r>
      <w:r w:rsidRPr="004975B3">
        <w:rPr>
          <w:rFonts w:eastAsiaTheme="minorEastAsia" w:cstheme="minorBidi"/>
          <w:color w:val="000000"/>
          <w:lang w:bidi="he-IL"/>
        </w:rPr>
        <w:t xml:space="preserve"> shall not circumvent an order or action of the Motor Vehicle Division or any Court. </w:t>
      </w:r>
    </w:p>
    <w:p w14:paraId="1DDD305A" w14:textId="249CF002" w:rsidR="00026EDA" w:rsidRDefault="00EC223D" w:rsidP="007B4460">
      <w:pPr>
        <w:numPr>
          <w:ilvl w:val="0"/>
          <w:numId w:val="41"/>
        </w:numPr>
        <w:contextualSpacing/>
      </w:pPr>
      <w:r w:rsidRPr="004975B3">
        <w:t xml:space="preserve">The agency head is the final approver for </w:t>
      </w:r>
      <w:r w:rsidR="00A02BC1">
        <w:t>D</w:t>
      </w:r>
      <w:r w:rsidRPr="004975B3">
        <w:t>omicile-to-</w:t>
      </w:r>
      <w:r w:rsidR="00A02BC1">
        <w:t>D</w:t>
      </w:r>
      <w:r w:rsidRPr="004975B3">
        <w:t>uty</w:t>
      </w:r>
      <w:r w:rsidR="005279A5">
        <w:t xml:space="preserve"> Travel Request Form RMD 16-001 – 3F</w:t>
      </w:r>
      <w:r w:rsidR="00A02BC1">
        <w:t>.</w:t>
      </w:r>
      <w:r w:rsidR="00A321C0">
        <w:t xml:space="preserve"> </w:t>
      </w:r>
      <w:r w:rsidRPr="004975B3">
        <w:t xml:space="preserve">For those agencies subject to ADOA Fleet rule R2-15-202(B)(1) in addition to the agency director, the ADOA Director must also concur. </w:t>
      </w:r>
    </w:p>
    <w:p w14:paraId="36850054" w14:textId="5A3C2D6D" w:rsidR="00EC223D" w:rsidRPr="001F4171" w:rsidRDefault="00026EDA" w:rsidP="007B4460">
      <w:pPr>
        <w:numPr>
          <w:ilvl w:val="0"/>
          <w:numId w:val="41"/>
        </w:numPr>
        <w:contextualSpacing/>
        <w:rPr>
          <w:rFonts w:eastAsiaTheme="minorEastAsia" w:cstheme="minorBidi"/>
          <w:lang w:bidi="he-IL"/>
        </w:rPr>
      </w:pPr>
      <w:r w:rsidRPr="004975B3">
        <w:rPr>
          <w:rFonts w:eastAsiaTheme="minorEastAsia" w:cstheme="minorBidi"/>
          <w:lang w:bidi="he-IL"/>
        </w:rPr>
        <w:t xml:space="preserve">Citizen complaints shall be investigated and recommendations reviewed by </w:t>
      </w:r>
      <w:r w:rsidR="00B72FA9">
        <w:rPr>
          <w:rFonts w:eastAsiaTheme="minorEastAsia" w:cstheme="minorBidi"/>
          <w:lang w:bidi="he-IL"/>
        </w:rPr>
        <w:t xml:space="preserve">the </w:t>
      </w:r>
      <w:r w:rsidRPr="004975B3">
        <w:rPr>
          <w:rFonts w:eastAsiaTheme="minorEastAsia" w:cstheme="minorBidi"/>
          <w:lang w:bidi="he-IL"/>
        </w:rPr>
        <w:t>agency head or designee.</w:t>
      </w:r>
    </w:p>
    <w:p w14:paraId="5D633652" w14:textId="006E3664" w:rsidR="00E67A2F" w:rsidRPr="002378AF" w:rsidRDefault="00BB12BD" w:rsidP="00A621BB">
      <w:pPr>
        <w:pStyle w:val="Heading3"/>
      </w:pPr>
      <w:bookmarkStart w:id="9" w:name="_Toc429495156"/>
      <w:bookmarkStart w:id="10" w:name="_Toc445127344"/>
      <w:r w:rsidRPr="002378AF">
        <w:t>Agency Head</w:t>
      </w:r>
      <w:r w:rsidR="00C55F10" w:rsidRPr="002378AF">
        <w:t>/</w:t>
      </w:r>
      <w:r w:rsidR="00E67A2F" w:rsidRPr="002378AF">
        <w:t>Designee</w:t>
      </w:r>
      <w:bookmarkEnd w:id="9"/>
      <w:bookmarkEnd w:id="10"/>
      <w:r w:rsidR="00E67A2F" w:rsidRPr="002378AF">
        <w:t xml:space="preserve"> </w:t>
      </w:r>
    </w:p>
    <w:p w14:paraId="4227CD2B" w14:textId="1B6A7E48" w:rsidR="00BB6200" w:rsidRPr="004975B3" w:rsidRDefault="00BB6200" w:rsidP="009A25B4">
      <w:pPr>
        <w:spacing w:after="200"/>
        <w:ind w:firstLine="720"/>
        <w:rPr>
          <w:rFonts w:eastAsiaTheme="minorEastAsia" w:cstheme="minorBidi"/>
          <w:color w:val="000000"/>
          <w:lang w:bidi="he-IL"/>
        </w:rPr>
      </w:pPr>
      <w:r w:rsidRPr="004975B3">
        <w:rPr>
          <w:rFonts w:eastAsiaTheme="minorEastAsia" w:cstheme="minorBidi"/>
          <w:color w:val="000000"/>
          <w:lang w:bidi="he-IL"/>
        </w:rPr>
        <w:t xml:space="preserve">Monitors the implementation of the vehicle safety </w:t>
      </w:r>
      <w:r w:rsidR="0006718D" w:rsidRPr="004975B3">
        <w:rPr>
          <w:rFonts w:eastAsiaTheme="minorEastAsia" w:cstheme="minorBidi"/>
          <w:color w:val="000000"/>
          <w:lang w:bidi="he-IL"/>
        </w:rPr>
        <w:t>policy</w:t>
      </w:r>
      <w:r w:rsidRPr="004975B3">
        <w:rPr>
          <w:rFonts w:eastAsiaTheme="minorEastAsia" w:cstheme="minorBidi"/>
          <w:color w:val="000000"/>
          <w:lang w:bidi="he-IL"/>
        </w:rPr>
        <w:t xml:space="preserve"> including the following:</w:t>
      </w:r>
    </w:p>
    <w:p w14:paraId="4FD50AF8" w14:textId="77777777" w:rsidR="00FE3126" w:rsidRPr="004975B3" w:rsidRDefault="00FE3126" w:rsidP="009A25B4">
      <w:pPr>
        <w:pStyle w:val="ListParagraph"/>
        <w:numPr>
          <w:ilvl w:val="0"/>
          <w:numId w:val="13"/>
        </w:numPr>
        <w:spacing w:line="240" w:lineRule="auto"/>
        <w:rPr>
          <w:lang w:bidi="he-IL"/>
        </w:rPr>
      </w:pPr>
      <w:r w:rsidRPr="004975B3">
        <w:rPr>
          <w:lang w:bidi="he-IL"/>
        </w:rPr>
        <w:t>Approves overnight use of fleet vehicle</w:t>
      </w:r>
      <w:r w:rsidR="00921621" w:rsidRPr="004975B3">
        <w:rPr>
          <w:lang w:bidi="he-IL"/>
        </w:rPr>
        <w:t>.</w:t>
      </w:r>
      <w:r w:rsidRPr="004975B3">
        <w:rPr>
          <w:lang w:bidi="he-IL"/>
        </w:rPr>
        <w:t xml:space="preserve"> </w:t>
      </w:r>
    </w:p>
    <w:p w14:paraId="77174C5E" w14:textId="49316069" w:rsidR="00EF193F" w:rsidRPr="004975B3" w:rsidRDefault="00EF193F" w:rsidP="009A25B4">
      <w:pPr>
        <w:pStyle w:val="ListParagraph"/>
        <w:numPr>
          <w:ilvl w:val="0"/>
          <w:numId w:val="13"/>
        </w:numPr>
        <w:spacing w:line="240" w:lineRule="auto"/>
        <w:rPr>
          <w:szCs w:val="24"/>
          <w:lang w:bidi="he-IL"/>
        </w:rPr>
      </w:pPr>
      <w:r w:rsidRPr="004975B3">
        <w:rPr>
          <w:szCs w:val="24"/>
          <w:lang w:bidi="he-IL"/>
        </w:rPr>
        <w:t xml:space="preserve">Provides advance approval of POV/Travel and Claims. </w:t>
      </w:r>
    </w:p>
    <w:p w14:paraId="15ECFC08" w14:textId="4080F77F" w:rsidR="007871DD" w:rsidRPr="004975B3" w:rsidRDefault="009C6A71" w:rsidP="009A25B4">
      <w:pPr>
        <w:pStyle w:val="ListParagraph"/>
        <w:numPr>
          <w:ilvl w:val="0"/>
          <w:numId w:val="13"/>
        </w:numPr>
        <w:spacing w:line="240" w:lineRule="auto"/>
        <w:rPr>
          <w:szCs w:val="24"/>
          <w:lang w:bidi="he-IL"/>
        </w:rPr>
      </w:pPr>
      <w:r w:rsidRPr="004975B3">
        <w:rPr>
          <w:szCs w:val="24"/>
          <w:lang w:bidi="he-IL"/>
        </w:rPr>
        <w:t xml:space="preserve">Consults with </w:t>
      </w:r>
      <w:r w:rsidR="004068F2">
        <w:rPr>
          <w:szCs w:val="24"/>
          <w:lang w:bidi="he-IL"/>
        </w:rPr>
        <w:t>driver</w:t>
      </w:r>
      <w:r w:rsidR="00B72FA9">
        <w:rPr>
          <w:szCs w:val="24"/>
          <w:lang w:bidi="he-IL"/>
        </w:rPr>
        <w:t>’</w:t>
      </w:r>
      <w:r w:rsidR="004068F2">
        <w:rPr>
          <w:szCs w:val="24"/>
          <w:lang w:bidi="he-IL"/>
        </w:rPr>
        <w:t xml:space="preserve">s </w:t>
      </w:r>
      <w:r w:rsidR="007871DD" w:rsidRPr="004975B3">
        <w:rPr>
          <w:szCs w:val="24"/>
          <w:lang w:bidi="he-IL"/>
        </w:rPr>
        <w:t>Supervisor or Manager, Human Resource</w:t>
      </w:r>
      <w:r w:rsidR="00064487">
        <w:rPr>
          <w:szCs w:val="24"/>
          <w:lang w:bidi="he-IL"/>
        </w:rPr>
        <w:t>s</w:t>
      </w:r>
      <w:r w:rsidR="007871DD" w:rsidRPr="004975B3">
        <w:rPr>
          <w:szCs w:val="24"/>
          <w:lang w:bidi="he-IL"/>
        </w:rPr>
        <w:t xml:space="preserve"> and Motor Fleet</w:t>
      </w:r>
      <w:r w:rsidR="00C55F10" w:rsidRPr="004975B3">
        <w:rPr>
          <w:szCs w:val="24"/>
          <w:lang w:bidi="he-IL"/>
        </w:rPr>
        <w:t xml:space="preserve">, Loss Prevention </w:t>
      </w:r>
      <w:r w:rsidR="007871DD" w:rsidRPr="004975B3">
        <w:rPr>
          <w:szCs w:val="24"/>
          <w:lang w:bidi="he-IL"/>
        </w:rPr>
        <w:t xml:space="preserve">Coordinator </w:t>
      </w:r>
      <w:r w:rsidRPr="004975B3">
        <w:rPr>
          <w:szCs w:val="24"/>
          <w:lang w:bidi="he-IL"/>
        </w:rPr>
        <w:t xml:space="preserve">to determine </w:t>
      </w:r>
      <w:r w:rsidR="007871DD" w:rsidRPr="004975B3">
        <w:rPr>
          <w:szCs w:val="24"/>
          <w:lang w:bidi="he-IL"/>
        </w:rPr>
        <w:t xml:space="preserve">recommended actions in response to </w:t>
      </w:r>
      <w:r w:rsidR="00097715" w:rsidRPr="004975B3">
        <w:rPr>
          <w:szCs w:val="24"/>
          <w:lang w:bidi="he-IL"/>
        </w:rPr>
        <w:t xml:space="preserve">conditional and </w:t>
      </w:r>
      <w:r w:rsidR="00672DA0" w:rsidRPr="004975B3">
        <w:rPr>
          <w:szCs w:val="24"/>
          <w:lang w:bidi="he-IL"/>
        </w:rPr>
        <w:t>h</w:t>
      </w:r>
      <w:r w:rsidR="007871DD" w:rsidRPr="004975B3">
        <w:rPr>
          <w:szCs w:val="24"/>
          <w:lang w:bidi="he-IL"/>
        </w:rPr>
        <w:t>igh</w:t>
      </w:r>
      <w:r w:rsidR="00672DA0" w:rsidRPr="004975B3">
        <w:rPr>
          <w:szCs w:val="24"/>
          <w:lang w:bidi="he-IL"/>
        </w:rPr>
        <w:t>-r</w:t>
      </w:r>
      <w:r w:rsidR="007871DD" w:rsidRPr="004975B3">
        <w:rPr>
          <w:szCs w:val="24"/>
          <w:lang w:bidi="he-IL"/>
        </w:rPr>
        <w:t xml:space="preserve">isk </w:t>
      </w:r>
      <w:r w:rsidR="00097715" w:rsidRPr="004975B3">
        <w:rPr>
          <w:szCs w:val="24"/>
          <w:lang w:bidi="he-IL"/>
        </w:rPr>
        <w:t xml:space="preserve">driver </w:t>
      </w:r>
      <w:r w:rsidR="007871DD" w:rsidRPr="004975B3">
        <w:rPr>
          <w:szCs w:val="24"/>
          <w:lang w:bidi="he-IL"/>
        </w:rPr>
        <w:t>status.</w:t>
      </w:r>
    </w:p>
    <w:p w14:paraId="33349101" w14:textId="32756ADD" w:rsidR="00097715" w:rsidRPr="004975B3" w:rsidRDefault="00097715" w:rsidP="009A25B4">
      <w:pPr>
        <w:pStyle w:val="ListParagraph"/>
        <w:numPr>
          <w:ilvl w:val="0"/>
          <w:numId w:val="13"/>
        </w:numPr>
        <w:spacing w:line="240" w:lineRule="auto"/>
        <w:rPr>
          <w:szCs w:val="24"/>
          <w:lang w:bidi="he-IL"/>
        </w:rPr>
      </w:pPr>
      <w:r w:rsidRPr="004975B3">
        <w:rPr>
          <w:rFonts w:eastAsiaTheme="minorEastAsia"/>
          <w:szCs w:val="24"/>
          <w:lang w:bidi="he-IL"/>
        </w:rPr>
        <w:t xml:space="preserve">Reviews and recommends </w:t>
      </w:r>
      <w:r w:rsidR="00682358" w:rsidRPr="004975B3">
        <w:rPr>
          <w:rFonts w:eastAsiaTheme="minorEastAsia"/>
          <w:szCs w:val="24"/>
          <w:lang w:bidi="he-IL"/>
        </w:rPr>
        <w:t xml:space="preserve">corrective action </w:t>
      </w:r>
      <w:r w:rsidRPr="004975B3">
        <w:rPr>
          <w:rFonts w:eastAsiaTheme="minorEastAsia"/>
          <w:szCs w:val="24"/>
          <w:lang w:bidi="he-IL"/>
        </w:rPr>
        <w:t>for conditional drivers.</w:t>
      </w:r>
    </w:p>
    <w:p w14:paraId="7DE515E2" w14:textId="2EA39748" w:rsidR="007871DD" w:rsidRPr="004975B3" w:rsidRDefault="007871DD" w:rsidP="009A25B4">
      <w:pPr>
        <w:pStyle w:val="ListParagraph"/>
        <w:numPr>
          <w:ilvl w:val="0"/>
          <w:numId w:val="13"/>
        </w:numPr>
        <w:spacing w:line="240" w:lineRule="auto"/>
        <w:rPr>
          <w:szCs w:val="24"/>
          <w:lang w:bidi="he-IL"/>
        </w:rPr>
      </w:pPr>
      <w:r w:rsidRPr="004975B3">
        <w:rPr>
          <w:szCs w:val="24"/>
          <w:lang w:bidi="he-IL"/>
        </w:rPr>
        <w:t xml:space="preserve">Receives </w:t>
      </w:r>
      <w:r w:rsidR="00FB60E3" w:rsidRPr="004975B3">
        <w:rPr>
          <w:szCs w:val="24"/>
          <w:lang w:bidi="he-IL"/>
        </w:rPr>
        <w:t xml:space="preserve">the </w:t>
      </w:r>
      <w:r w:rsidR="00097715" w:rsidRPr="004975B3">
        <w:rPr>
          <w:rFonts w:eastAsiaTheme="minorEastAsia"/>
          <w:szCs w:val="24"/>
          <w:lang w:bidi="he-IL"/>
        </w:rPr>
        <w:t xml:space="preserve">high risk driving status </w:t>
      </w:r>
      <w:r w:rsidR="00FB60E3" w:rsidRPr="004975B3">
        <w:rPr>
          <w:rFonts w:eastAsiaTheme="minorEastAsia"/>
          <w:szCs w:val="24"/>
          <w:lang w:bidi="he-IL"/>
        </w:rPr>
        <w:t xml:space="preserve">review from the Agency Loss Prevention Coordinator </w:t>
      </w:r>
      <w:r w:rsidR="00097715" w:rsidRPr="004975B3">
        <w:rPr>
          <w:szCs w:val="24"/>
          <w:lang w:bidi="he-IL"/>
        </w:rPr>
        <w:t xml:space="preserve">and forwards recommendations to Agency Head </w:t>
      </w:r>
      <w:r w:rsidRPr="004975B3">
        <w:rPr>
          <w:rFonts w:eastAsiaTheme="minorEastAsia"/>
          <w:szCs w:val="24"/>
          <w:lang w:bidi="he-IL"/>
        </w:rPr>
        <w:t>for final determination</w:t>
      </w:r>
      <w:r w:rsidR="00B72FA9">
        <w:rPr>
          <w:rFonts w:eastAsiaTheme="minorEastAsia"/>
          <w:szCs w:val="24"/>
          <w:lang w:bidi="he-IL"/>
        </w:rPr>
        <w:t>.</w:t>
      </w:r>
      <w:r w:rsidR="00097715" w:rsidRPr="004975B3">
        <w:rPr>
          <w:rFonts w:eastAsiaTheme="minorEastAsia"/>
          <w:szCs w:val="24"/>
          <w:lang w:bidi="he-IL"/>
        </w:rPr>
        <w:t xml:space="preserve"> </w:t>
      </w:r>
      <w:r w:rsidRPr="004975B3">
        <w:rPr>
          <w:rFonts w:eastAsiaTheme="minorEastAsia"/>
          <w:szCs w:val="24"/>
          <w:lang w:bidi="he-IL"/>
        </w:rPr>
        <w:t xml:space="preserve"> </w:t>
      </w:r>
    </w:p>
    <w:p w14:paraId="517BCB91" w14:textId="1269FAB7" w:rsidR="000411E8" w:rsidRPr="004975B3" w:rsidRDefault="00355D44" w:rsidP="009A25B4">
      <w:pPr>
        <w:pStyle w:val="ListParagraph"/>
        <w:numPr>
          <w:ilvl w:val="0"/>
          <w:numId w:val="13"/>
        </w:numPr>
        <w:spacing w:line="240" w:lineRule="auto"/>
        <w:rPr>
          <w:rFonts w:eastAsiaTheme="minorEastAsia"/>
          <w:b/>
          <w:szCs w:val="24"/>
          <w:u w:val="single"/>
          <w:lang w:bidi="he-IL"/>
        </w:rPr>
      </w:pPr>
      <w:r w:rsidRPr="004975B3">
        <w:rPr>
          <w:szCs w:val="24"/>
          <w:lang w:bidi="he-IL"/>
        </w:rPr>
        <w:t xml:space="preserve">Ensures that </w:t>
      </w:r>
      <w:r w:rsidR="00765DFE" w:rsidRPr="004975B3">
        <w:rPr>
          <w:szCs w:val="24"/>
          <w:lang w:bidi="he-IL"/>
        </w:rPr>
        <w:t xml:space="preserve">non-employee drivers with </w:t>
      </w:r>
      <w:r w:rsidR="00F31E13" w:rsidRPr="004975B3">
        <w:rPr>
          <w:szCs w:val="24"/>
          <w:lang w:bidi="he-IL"/>
        </w:rPr>
        <w:t>10</w:t>
      </w:r>
      <w:r w:rsidR="00765DFE" w:rsidRPr="004975B3">
        <w:rPr>
          <w:szCs w:val="24"/>
          <w:lang w:bidi="he-IL"/>
        </w:rPr>
        <w:t xml:space="preserve"> or more </w:t>
      </w:r>
      <w:r w:rsidR="00064487">
        <w:rPr>
          <w:szCs w:val="24"/>
          <w:lang w:bidi="he-IL"/>
        </w:rPr>
        <w:t xml:space="preserve">total driving </w:t>
      </w:r>
      <w:r w:rsidR="00765DFE" w:rsidRPr="004975B3">
        <w:rPr>
          <w:szCs w:val="24"/>
          <w:lang w:bidi="he-IL"/>
        </w:rPr>
        <w:t>points are not allowed to drive on</w:t>
      </w:r>
      <w:r w:rsidR="000B7E36">
        <w:rPr>
          <w:szCs w:val="24"/>
          <w:lang w:bidi="he-IL"/>
        </w:rPr>
        <w:t xml:space="preserve"> </w:t>
      </w:r>
      <w:r w:rsidR="00415AFE">
        <w:rPr>
          <w:szCs w:val="24"/>
          <w:lang w:bidi="he-IL"/>
        </w:rPr>
        <w:t>S</w:t>
      </w:r>
      <w:r w:rsidR="000B7E36">
        <w:rPr>
          <w:szCs w:val="24"/>
          <w:lang w:bidi="he-IL"/>
        </w:rPr>
        <w:t>t</w:t>
      </w:r>
      <w:r w:rsidR="00017860">
        <w:rPr>
          <w:szCs w:val="24"/>
          <w:lang w:bidi="he-IL"/>
        </w:rPr>
        <w:t>ate</w:t>
      </w:r>
      <w:r w:rsidR="00765DFE" w:rsidRPr="004975B3">
        <w:rPr>
          <w:szCs w:val="24"/>
          <w:lang w:bidi="he-IL"/>
        </w:rPr>
        <w:t xml:space="preserve"> business. </w:t>
      </w:r>
    </w:p>
    <w:p w14:paraId="4CE1C4C5" w14:textId="77777777" w:rsidR="00BB6200" w:rsidRPr="002378AF" w:rsidRDefault="00B04B94" w:rsidP="00A621BB">
      <w:pPr>
        <w:pStyle w:val="Heading3"/>
      </w:pPr>
      <w:bookmarkStart w:id="11" w:name="_Toc429495157"/>
      <w:bookmarkStart w:id="12" w:name="_Toc445127345"/>
      <w:r w:rsidRPr="002378AF">
        <w:t>H</w:t>
      </w:r>
      <w:r w:rsidR="00BB6200" w:rsidRPr="002378AF">
        <w:t>uman Resources</w:t>
      </w:r>
      <w:bookmarkEnd w:id="11"/>
      <w:bookmarkEnd w:id="12"/>
      <w:r w:rsidR="00BB6200" w:rsidRPr="002378AF">
        <w:t xml:space="preserve">  </w:t>
      </w:r>
    </w:p>
    <w:p w14:paraId="0C469F8C" w14:textId="06C40A63" w:rsidR="00AD0590" w:rsidRPr="004975B3" w:rsidRDefault="00AD0590" w:rsidP="009A25B4">
      <w:pPr>
        <w:ind w:left="432" w:firstLine="288"/>
        <w:rPr>
          <w:rFonts w:eastAsiaTheme="minorEastAsia"/>
          <w:lang w:bidi="he-IL"/>
        </w:rPr>
      </w:pPr>
      <w:r w:rsidRPr="004975B3">
        <w:rPr>
          <w:rFonts w:eastAsiaTheme="minorEastAsia"/>
          <w:lang w:bidi="he-IL"/>
        </w:rPr>
        <w:t xml:space="preserve">For </w:t>
      </w:r>
      <w:r w:rsidR="00017860">
        <w:rPr>
          <w:rFonts w:eastAsiaTheme="minorEastAsia"/>
          <w:lang w:bidi="he-IL"/>
        </w:rPr>
        <w:t>State</w:t>
      </w:r>
      <w:r w:rsidRPr="004975B3">
        <w:rPr>
          <w:rFonts w:eastAsiaTheme="minorEastAsia"/>
          <w:lang w:bidi="he-IL"/>
        </w:rPr>
        <w:t xml:space="preserve"> employees who are Authorized Drivers:</w:t>
      </w:r>
    </w:p>
    <w:p w14:paraId="5F3913D1" w14:textId="730EC007" w:rsidR="00BB6200" w:rsidRPr="004975B3" w:rsidRDefault="00BB6200" w:rsidP="009A25B4">
      <w:pPr>
        <w:pStyle w:val="ListParagraph"/>
        <w:numPr>
          <w:ilvl w:val="0"/>
          <w:numId w:val="14"/>
        </w:numPr>
        <w:spacing w:line="240" w:lineRule="auto"/>
        <w:rPr>
          <w:szCs w:val="24"/>
        </w:rPr>
      </w:pPr>
      <w:r w:rsidRPr="004975B3">
        <w:rPr>
          <w:szCs w:val="24"/>
          <w:lang w:bidi="he-IL"/>
        </w:rPr>
        <w:t>Maint</w:t>
      </w:r>
      <w:r w:rsidRPr="004975B3">
        <w:rPr>
          <w:szCs w:val="24"/>
        </w:rPr>
        <w:t>ain</w:t>
      </w:r>
      <w:r w:rsidR="001F4FA1" w:rsidRPr="004975B3">
        <w:rPr>
          <w:szCs w:val="24"/>
        </w:rPr>
        <w:t>s the</w:t>
      </w:r>
      <w:r w:rsidRPr="004975B3">
        <w:rPr>
          <w:szCs w:val="24"/>
        </w:rPr>
        <w:t xml:space="preserve"> HRIS database of </w:t>
      </w:r>
      <w:r w:rsidR="001F4171">
        <w:rPr>
          <w:szCs w:val="24"/>
        </w:rPr>
        <w:t>Authorized Driver</w:t>
      </w:r>
      <w:r w:rsidR="00171D0E" w:rsidRPr="004975B3">
        <w:rPr>
          <w:szCs w:val="24"/>
        </w:rPr>
        <w:t xml:space="preserve"> </w:t>
      </w:r>
      <w:r w:rsidRPr="004975B3">
        <w:rPr>
          <w:szCs w:val="24"/>
        </w:rPr>
        <w:t>forms</w:t>
      </w:r>
      <w:r w:rsidR="003F39A1" w:rsidRPr="004975B3">
        <w:rPr>
          <w:szCs w:val="24"/>
        </w:rPr>
        <w:t xml:space="preserve">, </w:t>
      </w:r>
      <w:r w:rsidRPr="004975B3">
        <w:rPr>
          <w:szCs w:val="24"/>
        </w:rPr>
        <w:t>defensive driving and specialty vehicle training records</w:t>
      </w:r>
      <w:r w:rsidR="001F4FA1" w:rsidRPr="004975B3">
        <w:rPr>
          <w:szCs w:val="24"/>
        </w:rPr>
        <w:t>.</w:t>
      </w:r>
    </w:p>
    <w:p w14:paraId="5D0EC5F2" w14:textId="7E77B7AE" w:rsidR="008F74EC" w:rsidRPr="004975B3" w:rsidRDefault="008F74EC" w:rsidP="009A25B4">
      <w:pPr>
        <w:pStyle w:val="ListParagraph"/>
        <w:numPr>
          <w:ilvl w:val="0"/>
          <w:numId w:val="14"/>
        </w:numPr>
        <w:spacing w:line="240" w:lineRule="auto"/>
        <w:rPr>
          <w:szCs w:val="24"/>
        </w:rPr>
      </w:pPr>
      <w:r w:rsidRPr="004975B3">
        <w:rPr>
          <w:szCs w:val="24"/>
        </w:rPr>
        <w:t xml:space="preserve">May be designated the agency ASEDRA Administrator to perform the monthly database review verifying </w:t>
      </w:r>
      <w:r w:rsidR="001F4171">
        <w:rPr>
          <w:szCs w:val="24"/>
        </w:rPr>
        <w:t>Authorized Driver</w:t>
      </w:r>
      <w:r w:rsidRPr="004975B3">
        <w:rPr>
          <w:szCs w:val="24"/>
        </w:rPr>
        <w:t xml:space="preserve">s status. </w:t>
      </w:r>
    </w:p>
    <w:p w14:paraId="1ACCBA98" w14:textId="7C87E6D6" w:rsidR="008F74EC" w:rsidRPr="004975B3" w:rsidRDefault="008F74EC" w:rsidP="009A25B4">
      <w:pPr>
        <w:pStyle w:val="ListParalevel2"/>
        <w:numPr>
          <w:ilvl w:val="1"/>
          <w:numId w:val="15"/>
        </w:numPr>
        <w:spacing w:line="240" w:lineRule="auto"/>
        <w:rPr>
          <w:szCs w:val="24"/>
        </w:rPr>
      </w:pPr>
      <w:r w:rsidRPr="004975B3">
        <w:rPr>
          <w:szCs w:val="24"/>
        </w:rPr>
        <w:lastRenderedPageBreak/>
        <w:t xml:space="preserve">Notifying an </w:t>
      </w:r>
      <w:r w:rsidR="001F4171">
        <w:rPr>
          <w:szCs w:val="24"/>
        </w:rPr>
        <w:t>Authorized Driver</w:t>
      </w:r>
      <w:r w:rsidRPr="004975B3">
        <w:rPr>
          <w:szCs w:val="24"/>
        </w:rPr>
        <w:t xml:space="preserve">'s supervisor of conditional or high risk status so the supervisor can initiate the Conditional/High Risk Driver review. </w:t>
      </w:r>
    </w:p>
    <w:p w14:paraId="2F5C43EB" w14:textId="6F03A518" w:rsidR="00AF7044" w:rsidRPr="004975B3" w:rsidRDefault="008F74EC" w:rsidP="009A25B4">
      <w:pPr>
        <w:pStyle w:val="ListParalevel2"/>
        <w:numPr>
          <w:ilvl w:val="1"/>
          <w:numId w:val="15"/>
        </w:numPr>
        <w:spacing w:line="240" w:lineRule="auto"/>
        <w:rPr>
          <w:szCs w:val="24"/>
        </w:rPr>
      </w:pPr>
      <w:r w:rsidRPr="004975B3">
        <w:rPr>
          <w:szCs w:val="24"/>
        </w:rPr>
        <w:t xml:space="preserve">Completing the ASEDRA Administrator portion of the review form and forwarding to the Agency Head/Designee.   </w:t>
      </w:r>
    </w:p>
    <w:p w14:paraId="2BBA1D7B" w14:textId="661C0973" w:rsidR="009C393E" w:rsidRPr="001A2C0D" w:rsidRDefault="00BB6200" w:rsidP="009A25B4">
      <w:pPr>
        <w:pStyle w:val="ListParagraph"/>
        <w:numPr>
          <w:ilvl w:val="0"/>
          <w:numId w:val="14"/>
        </w:numPr>
        <w:spacing w:line="240" w:lineRule="auto"/>
        <w:rPr>
          <w:szCs w:val="24"/>
        </w:rPr>
      </w:pPr>
      <w:r w:rsidRPr="001A2C0D">
        <w:rPr>
          <w:szCs w:val="24"/>
        </w:rPr>
        <w:t xml:space="preserve">Receives </w:t>
      </w:r>
      <w:r w:rsidR="00E04BF2" w:rsidRPr="001A2C0D">
        <w:rPr>
          <w:szCs w:val="24"/>
        </w:rPr>
        <w:t xml:space="preserve">and </w:t>
      </w:r>
      <w:r w:rsidR="009C6A71" w:rsidRPr="001A2C0D">
        <w:rPr>
          <w:szCs w:val="24"/>
        </w:rPr>
        <w:t xml:space="preserve">maintains </w:t>
      </w:r>
      <w:r w:rsidR="001A2C0D" w:rsidRPr="001A2C0D">
        <w:rPr>
          <w:szCs w:val="24"/>
        </w:rPr>
        <w:t>a copy of</w:t>
      </w:r>
      <w:r w:rsidR="00E04BF2" w:rsidRPr="001A2C0D">
        <w:rPr>
          <w:szCs w:val="24"/>
        </w:rPr>
        <w:t xml:space="preserve"> the Conditional/High Risk Driver </w:t>
      </w:r>
      <w:r w:rsidR="001A2C0D" w:rsidRPr="001A2C0D">
        <w:rPr>
          <w:szCs w:val="24"/>
        </w:rPr>
        <w:t>R</w:t>
      </w:r>
      <w:r w:rsidR="00E04BF2" w:rsidRPr="001A2C0D">
        <w:rPr>
          <w:szCs w:val="24"/>
        </w:rPr>
        <w:t xml:space="preserve">eview </w:t>
      </w:r>
      <w:r w:rsidR="00B21B9C">
        <w:rPr>
          <w:szCs w:val="24"/>
        </w:rPr>
        <w:t>F</w:t>
      </w:r>
      <w:r w:rsidR="00B21B9C" w:rsidRPr="001A2C0D">
        <w:rPr>
          <w:szCs w:val="24"/>
        </w:rPr>
        <w:t xml:space="preserve">orm </w:t>
      </w:r>
      <w:r w:rsidR="00B21B9C">
        <w:rPr>
          <w:szCs w:val="24"/>
        </w:rPr>
        <w:t xml:space="preserve">16-001 – 2F </w:t>
      </w:r>
      <w:r w:rsidR="001A2C0D" w:rsidRPr="001A2C0D">
        <w:t>in a separate file that is not part of the</w:t>
      </w:r>
      <w:r w:rsidR="001A2C0D">
        <w:t xml:space="preserve"> </w:t>
      </w:r>
      <w:r w:rsidR="001A2C0D" w:rsidRPr="001A2C0D">
        <w:rPr>
          <w:szCs w:val="24"/>
        </w:rPr>
        <w:t>employee’s official personnel file</w:t>
      </w:r>
      <w:r w:rsidR="003F39A1" w:rsidRPr="001A2C0D">
        <w:rPr>
          <w:szCs w:val="24"/>
        </w:rPr>
        <w:t>.</w:t>
      </w:r>
      <w:r w:rsidRPr="001A2C0D">
        <w:rPr>
          <w:szCs w:val="24"/>
        </w:rPr>
        <w:t xml:space="preserve"> </w:t>
      </w:r>
    </w:p>
    <w:p w14:paraId="1E09C862" w14:textId="2EB2AA30" w:rsidR="009C393E" w:rsidRPr="004975B3" w:rsidRDefault="00AD0590" w:rsidP="007700E4">
      <w:pPr>
        <w:pStyle w:val="ListParagraph"/>
        <w:numPr>
          <w:ilvl w:val="0"/>
          <w:numId w:val="14"/>
        </w:numPr>
        <w:spacing w:after="0" w:line="240" w:lineRule="auto"/>
        <w:rPr>
          <w:szCs w:val="24"/>
          <w:lang w:bidi="he-IL"/>
        </w:rPr>
      </w:pPr>
      <w:r w:rsidRPr="004975B3">
        <w:rPr>
          <w:szCs w:val="24"/>
        </w:rPr>
        <w:t>Meets and confers</w:t>
      </w:r>
      <w:r w:rsidR="00BB6200" w:rsidRPr="004975B3">
        <w:rPr>
          <w:szCs w:val="24"/>
        </w:rPr>
        <w:t xml:space="preserve"> with </w:t>
      </w:r>
      <w:r w:rsidR="003F39A1" w:rsidRPr="004975B3">
        <w:rPr>
          <w:szCs w:val="24"/>
        </w:rPr>
        <w:t xml:space="preserve">the </w:t>
      </w:r>
      <w:r w:rsidR="00C55F10" w:rsidRPr="004975B3">
        <w:rPr>
          <w:szCs w:val="24"/>
        </w:rPr>
        <w:t xml:space="preserve">Agency Head </w:t>
      </w:r>
      <w:r w:rsidR="001A2C0D">
        <w:rPr>
          <w:szCs w:val="24"/>
        </w:rPr>
        <w:t>or</w:t>
      </w:r>
      <w:r w:rsidR="001A2C0D" w:rsidRPr="004975B3">
        <w:rPr>
          <w:szCs w:val="24"/>
        </w:rPr>
        <w:t xml:space="preserve"> </w:t>
      </w:r>
      <w:r w:rsidR="00C55F10" w:rsidRPr="004975B3">
        <w:rPr>
          <w:szCs w:val="24"/>
        </w:rPr>
        <w:t xml:space="preserve">Designee </w:t>
      </w:r>
      <w:r w:rsidR="00BB6200" w:rsidRPr="004975B3">
        <w:rPr>
          <w:szCs w:val="24"/>
        </w:rPr>
        <w:t>regarding decisions</w:t>
      </w:r>
      <w:r w:rsidR="003F39A1" w:rsidRPr="004975B3">
        <w:rPr>
          <w:szCs w:val="24"/>
        </w:rPr>
        <w:t xml:space="preserve"> impacting </w:t>
      </w:r>
      <w:r w:rsidR="00BB6200" w:rsidRPr="004975B3">
        <w:rPr>
          <w:szCs w:val="24"/>
        </w:rPr>
        <w:t>employ</w:t>
      </w:r>
      <w:r w:rsidR="00BB6200" w:rsidRPr="004975B3">
        <w:rPr>
          <w:szCs w:val="24"/>
          <w:lang w:bidi="he-IL"/>
        </w:rPr>
        <w:t>ment</w:t>
      </w:r>
      <w:r w:rsidR="003F39A1" w:rsidRPr="004975B3">
        <w:rPr>
          <w:szCs w:val="24"/>
          <w:lang w:bidi="he-IL"/>
        </w:rPr>
        <w:t xml:space="preserve"> status</w:t>
      </w:r>
      <w:r w:rsidR="00BB6200" w:rsidRPr="004975B3">
        <w:rPr>
          <w:szCs w:val="24"/>
          <w:lang w:bidi="he-IL"/>
        </w:rPr>
        <w:t>.</w:t>
      </w:r>
    </w:p>
    <w:p w14:paraId="0EA5866D" w14:textId="6B267F7D" w:rsidR="00DE2673" w:rsidRPr="002378AF" w:rsidRDefault="00AD0590" w:rsidP="007700E4">
      <w:pPr>
        <w:pStyle w:val="Heading3"/>
        <w:spacing w:before="240"/>
        <w:rPr>
          <w:rFonts w:eastAsiaTheme="minorHAnsi"/>
        </w:rPr>
      </w:pPr>
      <w:bookmarkStart w:id="13" w:name="_Toc429495158"/>
      <w:bookmarkStart w:id="14" w:name="_Toc445127346"/>
      <w:r w:rsidRPr="002378AF">
        <w:rPr>
          <w:rFonts w:eastAsiaTheme="minorHAnsi"/>
        </w:rPr>
        <w:t>Procurement</w:t>
      </w:r>
      <w:r w:rsidR="00BB12BD" w:rsidRPr="002378AF">
        <w:rPr>
          <w:rFonts w:eastAsiaTheme="minorHAnsi"/>
        </w:rPr>
        <w:t xml:space="preserve"> Office</w:t>
      </w:r>
      <w:bookmarkEnd w:id="13"/>
      <w:bookmarkEnd w:id="14"/>
    </w:p>
    <w:p w14:paraId="64F4EB42" w14:textId="77777777" w:rsidR="004C38A9" w:rsidRPr="004975B3" w:rsidRDefault="00C55F10" w:rsidP="009A25B4">
      <w:pPr>
        <w:spacing w:after="200"/>
        <w:ind w:left="720"/>
        <w:rPr>
          <w:rFonts w:eastAsiaTheme="minorHAnsi" w:cstheme="minorBidi"/>
        </w:rPr>
      </w:pPr>
      <w:r w:rsidRPr="004975B3">
        <w:rPr>
          <w:rFonts w:eastAsiaTheme="minorHAnsi" w:cstheme="minorBidi"/>
        </w:rPr>
        <w:t xml:space="preserve">The procurement office will </w:t>
      </w:r>
      <w:r w:rsidR="004C38A9" w:rsidRPr="004975B3">
        <w:rPr>
          <w:rFonts w:eastAsiaTheme="minorHAnsi" w:cstheme="minorBidi"/>
        </w:rPr>
        <w:t xml:space="preserve">assist agency management with information gathering to determine specific contract need for SOV use. </w:t>
      </w:r>
      <w:r w:rsidRPr="004975B3">
        <w:rPr>
          <w:rFonts w:eastAsiaTheme="minorHAnsi" w:cstheme="minorBidi"/>
        </w:rPr>
        <w:t xml:space="preserve"> </w:t>
      </w:r>
    </w:p>
    <w:p w14:paraId="7F22CA8D" w14:textId="07035EC8" w:rsidR="00AD0590" w:rsidRPr="004975B3" w:rsidRDefault="00AD0590" w:rsidP="00484BCC">
      <w:pPr>
        <w:spacing w:after="120"/>
        <w:ind w:firstLine="720"/>
        <w:rPr>
          <w:rFonts w:eastAsiaTheme="minorHAnsi" w:cstheme="minorBidi"/>
        </w:rPr>
      </w:pPr>
      <w:r w:rsidRPr="004975B3">
        <w:rPr>
          <w:rFonts w:eastAsiaTheme="minorHAnsi" w:cstheme="minorBidi"/>
        </w:rPr>
        <w:t xml:space="preserve">For </w:t>
      </w:r>
      <w:r w:rsidR="004605A7" w:rsidRPr="004975B3">
        <w:rPr>
          <w:rFonts w:eastAsiaTheme="minorHAnsi" w:cstheme="minorBidi"/>
        </w:rPr>
        <w:t>contractors</w:t>
      </w:r>
      <w:r w:rsidR="00765DFE" w:rsidRPr="004975B3">
        <w:rPr>
          <w:rFonts w:eastAsiaTheme="minorHAnsi" w:cstheme="minorBidi"/>
        </w:rPr>
        <w:t xml:space="preserve">, </w:t>
      </w:r>
      <w:r w:rsidR="00611CD9" w:rsidRPr="004975B3">
        <w:rPr>
          <w:rFonts w:eastAsiaTheme="minorHAnsi" w:cstheme="minorBidi"/>
        </w:rPr>
        <w:t>interns,</w:t>
      </w:r>
      <w:r w:rsidR="00765DFE" w:rsidRPr="004975B3">
        <w:rPr>
          <w:rFonts w:eastAsiaTheme="minorHAnsi" w:cstheme="minorBidi"/>
        </w:rPr>
        <w:t xml:space="preserve"> </w:t>
      </w:r>
      <w:r w:rsidR="004605A7" w:rsidRPr="004975B3">
        <w:rPr>
          <w:rFonts w:eastAsiaTheme="minorHAnsi" w:cstheme="minorBidi"/>
        </w:rPr>
        <w:t xml:space="preserve">or </w:t>
      </w:r>
      <w:r w:rsidR="00CC6CF7" w:rsidRPr="004975B3">
        <w:rPr>
          <w:rFonts w:eastAsiaTheme="minorHAnsi" w:cstheme="minorBidi"/>
        </w:rPr>
        <w:t>temp</w:t>
      </w:r>
      <w:r w:rsidR="00F01724">
        <w:rPr>
          <w:rFonts w:eastAsiaTheme="minorHAnsi" w:cstheme="minorBidi"/>
        </w:rPr>
        <w:t>s</w:t>
      </w:r>
      <w:r w:rsidR="004605A7" w:rsidRPr="004975B3">
        <w:rPr>
          <w:rFonts w:eastAsiaTheme="minorHAnsi" w:cstheme="minorBidi"/>
        </w:rPr>
        <w:t xml:space="preserve"> </w:t>
      </w:r>
      <w:r w:rsidRPr="004975B3">
        <w:rPr>
          <w:rFonts w:eastAsiaTheme="minorHAnsi" w:cstheme="minorBidi"/>
        </w:rPr>
        <w:t>who are Authorized Drivers:</w:t>
      </w:r>
    </w:p>
    <w:p w14:paraId="74C183F2" w14:textId="29CF2B84" w:rsidR="00AD0590" w:rsidRPr="004975B3" w:rsidRDefault="00EF193F" w:rsidP="009A25B4">
      <w:pPr>
        <w:pStyle w:val="ListParagraph"/>
        <w:numPr>
          <w:ilvl w:val="0"/>
          <w:numId w:val="16"/>
        </w:numPr>
        <w:spacing w:line="240" w:lineRule="auto"/>
        <w:rPr>
          <w:szCs w:val="24"/>
        </w:rPr>
      </w:pPr>
      <w:r w:rsidRPr="004975B3">
        <w:rPr>
          <w:szCs w:val="24"/>
        </w:rPr>
        <w:t>E</w:t>
      </w:r>
      <w:r w:rsidR="007A0804" w:rsidRPr="004975B3">
        <w:rPr>
          <w:szCs w:val="24"/>
        </w:rPr>
        <w:t>nsure</w:t>
      </w:r>
      <w:r w:rsidR="00AD0590" w:rsidRPr="004975B3">
        <w:rPr>
          <w:szCs w:val="24"/>
        </w:rPr>
        <w:t xml:space="preserve"> </w:t>
      </w:r>
      <w:r w:rsidR="00E00713" w:rsidRPr="004975B3">
        <w:rPr>
          <w:szCs w:val="24"/>
        </w:rPr>
        <w:t xml:space="preserve">that </w:t>
      </w:r>
      <w:r w:rsidR="00AD0590" w:rsidRPr="004975B3">
        <w:rPr>
          <w:szCs w:val="24"/>
        </w:rPr>
        <w:t>the contract includes provision</w:t>
      </w:r>
      <w:r w:rsidR="004605A7" w:rsidRPr="004975B3">
        <w:rPr>
          <w:szCs w:val="24"/>
        </w:rPr>
        <w:t>s</w:t>
      </w:r>
      <w:r w:rsidR="00AD0590" w:rsidRPr="004975B3">
        <w:rPr>
          <w:szCs w:val="24"/>
        </w:rPr>
        <w:t xml:space="preserve"> </w:t>
      </w:r>
      <w:r w:rsidR="007A06D7" w:rsidRPr="004975B3">
        <w:rPr>
          <w:szCs w:val="24"/>
        </w:rPr>
        <w:t xml:space="preserve">and insurance </w:t>
      </w:r>
      <w:r w:rsidR="00E00713" w:rsidRPr="004975B3">
        <w:rPr>
          <w:szCs w:val="24"/>
        </w:rPr>
        <w:t xml:space="preserve">to </w:t>
      </w:r>
      <w:r w:rsidR="00171D0E" w:rsidRPr="004975B3">
        <w:rPr>
          <w:szCs w:val="24"/>
        </w:rPr>
        <w:t xml:space="preserve">hold the </w:t>
      </w:r>
      <w:r w:rsidR="00017860">
        <w:rPr>
          <w:szCs w:val="24"/>
        </w:rPr>
        <w:t>State</w:t>
      </w:r>
      <w:r w:rsidR="00171D0E" w:rsidRPr="004975B3">
        <w:rPr>
          <w:szCs w:val="24"/>
        </w:rPr>
        <w:t xml:space="preserve"> harmless. </w:t>
      </w:r>
    </w:p>
    <w:p w14:paraId="2EB966F4" w14:textId="08C9E63E" w:rsidR="00A424F0" w:rsidRPr="004975B3" w:rsidRDefault="00485EE9" w:rsidP="009A25B4">
      <w:pPr>
        <w:pStyle w:val="ListParagraph"/>
        <w:numPr>
          <w:ilvl w:val="0"/>
          <w:numId w:val="16"/>
        </w:numPr>
        <w:spacing w:after="120" w:line="240" w:lineRule="auto"/>
        <w:rPr>
          <w:szCs w:val="24"/>
        </w:rPr>
      </w:pPr>
      <w:r>
        <w:rPr>
          <w:szCs w:val="24"/>
        </w:rPr>
        <w:t>Ensure</w:t>
      </w:r>
      <w:r w:rsidR="00E00713" w:rsidRPr="004975B3">
        <w:rPr>
          <w:szCs w:val="24"/>
        </w:rPr>
        <w:t xml:space="preserve"> the </w:t>
      </w:r>
      <w:r w:rsidR="004605A7" w:rsidRPr="004975B3">
        <w:rPr>
          <w:szCs w:val="24"/>
        </w:rPr>
        <w:t>contractor</w:t>
      </w:r>
      <w:r w:rsidR="00E00713" w:rsidRPr="004975B3">
        <w:rPr>
          <w:szCs w:val="24"/>
        </w:rPr>
        <w:t xml:space="preserve"> provides</w:t>
      </w:r>
      <w:r w:rsidR="0003321E" w:rsidRPr="004975B3">
        <w:rPr>
          <w:szCs w:val="24"/>
        </w:rPr>
        <w:t>:</w:t>
      </w:r>
    </w:p>
    <w:p w14:paraId="2EC37342" w14:textId="02CDEF7A" w:rsidR="00A424F0" w:rsidRPr="004975B3" w:rsidRDefault="00A424F0" w:rsidP="009A25B4">
      <w:pPr>
        <w:pStyle w:val="ListParalevel2"/>
        <w:numPr>
          <w:ilvl w:val="1"/>
          <w:numId w:val="17"/>
        </w:numPr>
        <w:spacing w:line="240" w:lineRule="auto"/>
        <w:rPr>
          <w:szCs w:val="24"/>
        </w:rPr>
      </w:pPr>
      <w:r w:rsidRPr="004975B3">
        <w:rPr>
          <w:szCs w:val="24"/>
        </w:rPr>
        <w:t>A</w:t>
      </w:r>
      <w:r w:rsidR="00B72FA9">
        <w:rPr>
          <w:szCs w:val="24"/>
        </w:rPr>
        <w:t xml:space="preserve"> list of the individual</w:t>
      </w:r>
      <w:r w:rsidR="007A0804" w:rsidRPr="004975B3">
        <w:rPr>
          <w:szCs w:val="24"/>
        </w:rPr>
        <w:t xml:space="preserve">s </w:t>
      </w:r>
      <w:r w:rsidR="00214A3F" w:rsidRPr="004975B3">
        <w:rPr>
          <w:szCs w:val="24"/>
        </w:rPr>
        <w:t xml:space="preserve">to be considered </w:t>
      </w:r>
      <w:r w:rsidR="001F4171">
        <w:rPr>
          <w:szCs w:val="24"/>
        </w:rPr>
        <w:t>Authorized Driver</w:t>
      </w:r>
      <w:r w:rsidR="00214A3F" w:rsidRPr="004975B3">
        <w:rPr>
          <w:szCs w:val="24"/>
        </w:rPr>
        <w:t xml:space="preserve">s. </w:t>
      </w:r>
    </w:p>
    <w:p w14:paraId="62578B86" w14:textId="1C901CC3" w:rsidR="00A424F0" w:rsidRPr="004975B3" w:rsidRDefault="00A424F0" w:rsidP="009A25B4">
      <w:pPr>
        <w:pStyle w:val="ListParalevel2"/>
        <w:numPr>
          <w:ilvl w:val="1"/>
          <w:numId w:val="17"/>
        </w:numPr>
        <w:spacing w:line="240" w:lineRule="auto"/>
        <w:rPr>
          <w:szCs w:val="24"/>
        </w:rPr>
      </w:pPr>
      <w:r w:rsidRPr="004975B3">
        <w:rPr>
          <w:szCs w:val="24"/>
        </w:rPr>
        <w:t>Proof of the required licensing class appropriate for the vehicle</w:t>
      </w:r>
      <w:r w:rsidR="00B72FA9">
        <w:rPr>
          <w:szCs w:val="24"/>
        </w:rPr>
        <w:t>.</w:t>
      </w:r>
    </w:p>
    <w:p w14:paraId="3EEFDD84" w14:textId="44927DC3" w:rsidR="004605A7" w:rsidRPr="004975B3" w:rsidRDefault="003A661C" w:rsidP="007700E4">
      <w:pPr>
        <w:pStyle w:val="ListParalevel2"/>
        <w:numPr>
          <w:ilvl w:val="1"/>
          <w:numId w:val="17"/>
        </w:numPr>
        <w:spacing w:after="0" w:line="240" w:lineRule="auto"/>
        <w:rPr>
          <w:szCs w:val="24"/>
        </w:rPr>
      </w:pPr>
      <w:r w:rsidRPr="004975B3">
        <w:rPr>
          <w:szCs w:val="24"/>
        </w:rPr>
        <w:t>Driver t</w:t>
      </w:r>
      <w:r w:rsidR="00A424F0" w:rsidRPr="004975B3">
        <w:rPr>
          <w:szCs w:val="24"/>
        </w:rPr>
        <w:t xml:space="preserve">raining </w:t>
      </w:r>
      <w:r w:rsidRPr="004975B3">
        <w:rPr>
          <w:szCs w:val="24"/>
        </w:rPr>
        <w:t xml:space="preserve">and </w:t>
      </w:r>
      <w:r w:rsidR="00485EE9">
        <w:rPr>
          <w:szCs w:val="24"/>
        </w:rPr>
        <w:t>m</w:t>
      </w:r>
      <w:r w:rsidRPr="004975B3">
        <w:rPr>
          <w:szCs w:val="24"/>
        </w:rPr>
        <w:t xml:space="preserve">onthly MVR checks </w:t>
      </w:r>
      <w:r w:rsidR="00A424F0" w:rsidRPr="004975B3">
        <w:rPr>
          <w:szCs w:val="24"/>
        </w:rPr>
        <w:t>as identified in Section 5</w:t>
      </w:r>
      <w:r w:rsidRPr="004975B3">
        <w:rPr>
          <w:szCs w:val="24"/>
        </w:rPr>
        <w:t xml:space="preserve"> and S</w:t>
      </w:r>
      <w:r w:rsidR="00A424F0" w:rsidRPr="004975B3">
        <w:rPr>
          <w:szCs w:val="24"/>
        </w:rPr>
        <w:t xml:space="preserve">ection </w:t>
      </w:r>
      <w:r w:rsidR="00C67A47">
        <w:rPr>
          <w:szCs w:val="24"/>
        </w:rPr>
        <w:t>7</w:t>
      </w:r>
      <w:r w:rsidRPr="004975B3">
        <w:rPr>
          <w:szCs w:val="24"/>
        </w:rPr>
        <w:t xml:space="preserve">. </w:t>
      </w:r>
      <w:r w:rsidR="00214A3F" w:rsidRPr="004975B3">
        <w:rPr>
          <w:szCs w:val="24"/>
        </w:rPr>
        <w:t xml:space="preserve"> </w:t>
      </w:r>
    </w:p>
    <w:p w14:paraId="2F1ED9CD" w14:textId="77777777" w:rsidR="00BB6200" w:rsidRPr="002378AF" w:rsidRDefault="00BB6200" w:rsidP="007700E4">
      <w:pPr>
        <w:pStyle w:val="Heading3"/>
        <w:spacing w:before="240"/>
        <w:rPr>
          <w:rFonts w:eastAsiaTheme="minorHAnsi"/>
        </w:rPr>
      </w:pPr>
      <w:bookmarkStart w:id="15" w:name="_Toc429495159"/>
      <w:bookmarkStart w:id="16" w:name="_Toc445127347"/>
      <w:r w:rsidRPr="002378AF">
        <w:rPr>
          <w:rFonts w:eastAsiaTheme="minorHAnsi"/>
        </w:rPr>
        <w:t>Agency Loss Prevention Coordinator</w:t>
      </w:r>
      <w:bookmarkEnd w:id="15"/>
      <w:bookmarkEnd w:id="16"/>
      <w:r w:rsidRPr="002378AF">
        <w:rPr>
          <w:rFonts w:eastAsiaTheme="minorHAnsi"/>
        </w:rPr>
        <w:t xml:space="preserve"> </w:t>
      </w:r>
    </w:p>
    <w:p w14:paraId="4D966391" w14:textId="29257F7D" w:rsidR="00BB6200" w:rsidRPr="004975B3" w:rsidRDefault="00BB6200" w:rsidP="009A25B4">
      <w:pPr>
        <w:spacing w:after="120"/>
        <w:ind w:left="720"/>
        <w:rPr>
          <w:rFonts w:eastAsiaTheme="minorEastAsia"/>
          <w:lang w:bidi="he-IL"/>
        </w:rPr>
      </w:pPr>
      <w:r w:rsidRPr="004975B3">
        <w:rPr>
          <w:rFonts w:eastAsiaTheme="minorEastAsia"/>
          <w:lang w:bidi="he-IL"/>
        </w:rPr>
        <w:t>Agency Loss Prevention</w:t>
      </w:r>
      <w:r w:rsidR="003D6D11" w:rsidRPr="004975B3">
        <w:rPr>
          <w:rFonts w:eastAsiaTheme="minorEastAsia"/>
          <w:lang w:bidi="he-IL"/>
        </w:rPr>
        <w:t xml:space="preserve"> Coordinator</w:t>
      </w:r>
      <w:r w:rsidR="003A661C" w:rsidRPr="004975B3">
        <w:rPr>
          <w:rFonts w:eastAsiaTheme="minorEastAsia"/>
          <w:lang w:bidi="he-IL"/>
        </w:rPr>
        <w:t xml:space="preserve"> at a minimum </w:t>
      </w:r>
      <w:r w:rsidRPr="004975B3">
        <w:rPr>
          <w:rFonts w:eastAsiaTheme="minorEastAsia"/>
          <w:lang w:bidi="he-IL"/>
        </w:rPr>
        <w:t>is responsible for</w:t>
      </w:r>
      <w:r w:rsidR="00D91D4E" w:rsidRPr="004975B3">
        <w:rPr>
          <w:rFonts w:eastAsiaTheme="minorEastAsia"/>
          <w:lang w:bidi="he-IL"/>
        </w:rPr>
        <w:t xml:space="preserve"> p</w:t>
      </w:r>
      <w:r w:rsidRPr="004975B3">
        <w:rPr>
          <w:rFonts w:eastAsiaTheme="minorEastAsia"/>
          <w:lang w:bidi="he-IL"/>
        </w:rPr>
        <w:t xml:space="preserve">roviding oversight for the </w:t>
      </w:r>
      <w:r w:rsidR="00017860">
        <w:rPr>
          <w:rFonts w:eastAsiaTheme="minorEastAsia"/>
          <w:lang w:bidi="he-IL"/>
        </w:rPr>
        <w:t>State</w:t>
      </w:r>
      <w:r w:rsidRPr="004975B3">
        <w:rPr>
          <w:rFonts w:eastAsiaTheme="minorEastAsia"/>
          <w:lang w:bidi="he-IL"/>
        </w:rPr>
        <w:t xml:space="preserve">'s fleet safety </w:t>
      </w:r>
      <w:r w:rsidR="0006718D" w:rsidRPr="004975B3">
        <w:rPr>
          <w:rFonts w:eastAsiaTheme="minorEastAsia"/>
          <w:lang w:bidi="he-IL"/>
        </w:rPr>
        <w:t>policy</w:t>
      </w:r>
      <w:r w:rsidRPr="004975B3">
        <w:rPr>
          <w:rFonts w:eastAsiaTheme="minorEastAsia"/>
          <w:lang w:bidi="he-IL"/>
        </w:rPr>
        <w:t>, including the following</w:t>
      </w:r>
      <w:r w:rsidR="00D91D4E" w:rsidRPr="004975B3">
        <w:rPr>
          <w:rFonts w:eastAsiaTheme="minorEastAsia"/>
          <w:lang w:bidi="he-IL"/>
        </w:rPr>
        <w:t>:</w:t>
      </w:r>
    </w:p>
    <w:p w14:paraId="66210C27" w14:textId="1E98AD03" w:rsidR="00BB6200" w:rsidRPr="004975B3" w:rsidRDefault="008D4348" w:rsidP="009A25B4">
      <w:pPr>
        <w:pStyle w:val="ListParagraph"/>
        <w:numPr>
          <w:ilvl w:val="0"/>
          <w:numId w:val="18"/>
        </w:numPr>
        <w:spacing w:line="240" w:lineRule="auto"/>
        <w:rPr>
          <w:szCs w:val="24"/>
        </w:rPr>
      </w:pPr>
      <w:r w:rsidRPr="004975B3">
        <w:rPr>
          <w:szCs w:val="24"/>
        </w:rPr>
        <w:t>Ensuring</w:t>
      </w:r>
      <w:r w:rsidR="00BB6200" w:rsidRPr="004975B3">
        <w:rPr>
          <w:szCs w:val="24"/>
        </w:rPr>
        <w:t xml:space="preserve"> the agency </w:t>
      </w:r>
      <w:r w:rsidR="003626E6" w:rsidRPr="004975B3">
        <w:rPr>
          <w:szCs w:val="24"/>
        </w:rPr>
        <w:t xml:space="preserve">Vehicle </w:t>
      </w:r>
      <w:r w:rsidR="00BB6200" w:rsidRPr="004975B3">
        <w:rPr>
          <w:szCs w:val="24"/>
        </w:rPr>
        <w:t xml:space="preserve">Safety </w:t>
      </w:r>
      <w:r w:rsidR="0006718D" w:rsidRPr="004975B3">
        <w:rPr>
          <w:szCs w:val="24"/>
        </w:rPr>
        <w:t>Policy</w:t>
      </w:r>
      <w:r w:rsidRPr="004975B3">
        <w:rPr>
          <w:szCs w:val="24"/>
        </w:rPr>
        <w:t xml:space="preserve"> is</w:t>
      </w:r>
      <w:r w:rsidR="00BB6200" w:rsidRPr="004975B3">
        <w:rPr>
          <w:szCs w:val="24"/>
        </w:rPr>
        <w:t xml:space="preserve"> current with applicable </w:t>
      </w:r>
      <w:r w:rsidR="000B7E36">
        <w:rPr>
          <w:szCs w:val="24"/>
        </w:rPr>
        <w:t>s</w:t>
      </w:r>
      <w:r w:rsidR="00017860">
        <w:rPr>
          <w:szCs w:val="24"/>
        </w:rPr>
        <w:t>tate</w:t>
      </w:r>
      <w:r w:rsidR="00BB6200" w:rsidRPr="004975B3">
        <w:rPr>
          <w:szCs w:val="24"/>
        </w:rPr>
        <w:t xml:space="preserve"> rules, regulations, and industry fleet safety practices.</w:t>
      </w:r>
    </w:p>
    <w:p w14:paraId="1CDC1607" w14:textId="71E6BCC9" w:rsidR="00BB6200" w:rsidRPr="004975B3" w:rsidRDefault="00BB6200" w:rsidP="009A25B4">
      <w:pPr>
        <w:pStyle w:val="ListParagraph"/>
        <w:numPr>
          <w:ilvl w:val="0"/>
          <w:numId w:val="18"/>
        </w:numPr>
        <w:spacing w:line="240" w:lineRule="auto"/>
        <w:rPr>
          <w:szCs w:val="24"/>
        </w:rPr>
      </w:pPr>
      <w:r w:rsidRPr="004975B3">
        <w:rPr>
          <w:szCs w:val="24"/>
        </w:rPr>
        <w:t xml:space="preserve">Providing or identifying driver safety training </w:t>
      </w:r>
      <w:r w:rsidR="00B72FA9">
        <w:rPr>
          <w:szCs w:val="24"/>
        </w:rPr>
        <w:t>policie</w:t>
      </w:r>
      <w:r w:rsidR="004E4212" w:rsidRPr="004975B3">
        <w:rPr>
          <w:szCs w:val="24"/>
        </w:rPr>
        <w:t>s</w:t>
      </w:r>
      <w:r w:rsidRPr="004975B3">
        <w:rPr>
          <w:szCs w:val="24"/>
        </w:rPr>
        <w:t xml:space="preserve"> to meet the needs of the agency.</w:t>
      </w:r>
    </w:p>
    <w:p w14:paraId="5132789D" w14:textId="3BE56EBE" w:rsidR="008F74EC" w:rsidRPr="004975B3" w:rsidRDefault="00711A1D" w:rsidP="009A25B4">
      <w:pPr>
        <w:pStyle w:val="ListParagraph"/>
        <w:numPr>
          <w:ilvl w:val="0"/>
          <w:numId w:val="18"/>
        </w:numPr>
        <w:spacing w:line="240" w:lineRule="auto"/>
        <w:rPr>
          <w:szCs w:val="24"/>
        </w:rPr>
      </w:pPr>
      <w:r w:rsidRPr="004975B3">
        <w:rPr>
          <w:szCs w:val="24"/>
        </w:rPr>
        <w:t xml:space="preserve">May be </w:t>
      </w:r>
      <w:r w:rsidR="008F74EC" w:rsidRPr="004975B3">
        <w:rPr>
          <w:szCs w:val="24"/>
        </w:rPr>
        <w:t xml:space="preserve">designated the </w:t>
      </w:r>
      <w:r w:rsidRPr="004975B3">
        <w:rPr>
          <w:szCs w:val="24"/>
        </w:rPr>
        <w:t xml:space="preserve">agency ASEDRA Administrator to perform the monthly database review verifying </w:t>
      </w:r>
      <w:r w:rsidR="001F4171">
        <w:rPr>
          <w:szCs w:val="24"/>
        </w:rPr>
        <w:t>Authorized Driver</w:t>
      </w:r>
      <w:r w:rsidRPr="004975B3">
        <w:rPr>
          <w:szCs w:val="24"/>
        </w:rPr>
        <w:t xml:space="preserve">s status. </w:t>
      </w:r>
    </w:p>
    <w:p w14:paraId="2801AA5C" w14:textId="390C3F24" w:rsidR="008F74EC" w:rsidRPr="004975B3" w:rsidRDefault="00F269DA" w:rsidP="009A25B4">
      <w:pPr>
        <w:pStyle w:val="ListParalevel2"/>
        <w:numPr>
          <w:ilvl w:val="1"/>
          <w:numId w:val="19"/>
        </w:numPr>
        <w:spacing w:line="240" w:lineRule="auto"/>
        <w:ind w:left="1800"/>
        <w:rPr>
          <w:szCs w:val="24"/>
        </w:rPr>
      </w:pPr>
      <w:r w:rsidRPr="004975B3">
        <w:rPr>
          <w:szCs w:val="24"/>
        </w:rPr>
        <w:t>Notif</w:t>
      </w:r>
      <w:r w:rsidR="00D55285" w:rsidRPr="004975B3">
        <w:rPr>
          <w:szCs w:val="24"/>
        </w:rPr>
        <w:t xml:space="preserve">ying </w:t>
      </w:r>
      <w:r w:rsidR="00057E95" w:rsidRPr="004975B3">
        <w:rPr>
          <w:szCs w:val="24"/>
        </w:rPr>
        <w:t xml:space="preserve">an </w:t>
      </w:r>
      <w:r w:rsidR="001F4171">
        <w:rPr>
          <w:szCs w:val="24"/>
        </w:rPr>
        <w:t>Authorized Driver</w:t>
      </w:r>
      <w:r w:rsidR="00D55285" w:rsidRPr="004975B3">
        <w:rPr>
          <w:szCs w:val="24"/>
        </w:rPr>
        <w:t>'s</w:t>
      </w:r>
      <w:r w:rsidRPr="004975B3">
        <w:rPr>
          <w:szCs w:val="24"/>
        </w:rPr>
        <w:t xml:space="preserve"> supervisor of </w:t>
      </w:r>
      <w:r w:rsidR="00BB6200" w:rsidRPr="004975B3">
        <w:rPr>
          <w:szCs w:val="24"/>
        </w:rPr>
        <w:t>co</w:t>
      </w:r>
      <w:r w:rsidRPr="004975B3">
        <w:rPr>
          <w:szCs w:val="24"/>
        </w:rPr>
        <w:t xml:space="preserve">nditional </w:t>
      </w:r>
      <w:r w:rsidR="00057E95" w:rsidRPr="004975B3">
        <w:rPr>
          <w:szCs w:val="24"/>
        </w:rPr>
        <w:t xml:space="preserve">or </w:t>
      </w:r>
      <w:r w:rsidRPr="004975B3">
        <w:rPr>
          <w:szCs w:val="24"/>
        </w:rPr>
        <w:t xml:space="preserve">high risk </w:t>
      </w:r>
      <w:r w:rsidR="00057E95" w:rsidRPr="004975B3">
        <w:rPr>
          <w:szCs w:val="24"/>
        </w:rPr>
        <w:t xml:space="preserve">status </w:t>
      </w:r>
      <w:r w:rsidR="006D073F" w:rsidRPr="004975B3">
        <w:rPr>
          <w:szCs w:val="24"/>
        </w:rPr>
        <w:t xml:space="preserve">so the supervisor </w:t>
      </w:r>
      <w:r w:rsidRPr="004975B3">
        <w:rPr>
          <w:szCs w:val="24"/>
        </w:rPr>
        <w:t>can initiate the Conditional/High Risk Driver</w:t>
      </w:r>
      <w:r w:rsidR="00CC3669">
        <w:rPr>
          <w:szCs w:val="24"/>
        </w:rPr>
        <w:t xml:space="preserve"> R</w:t>
      </w:r>
      <w:r w:rsidRPr="004975B3">
        <w:rPr>
          <w:szCs w:val="24"/>
        </w:rPr>
        <w:t>eview</w:t>
      </w:r>
      <w:r w:rsidR="00CC3669">
        <w:rPr>
          <w:szCs w:val="24"/>
        </w:rPr>
        <w:t xml:space="preserve"> form 16-001 – 2F</w:t>
      </w:r>
      <w:r w:rsidRPr="004975B3">
        <w:rPr>
          <w:szCs w:val="24"/>
        </w:rPr>
        <w:t xml:space="preserve">. </w:t>
      </w:r>
    </w:p>
    <w:p w14:paraId="2A3F7EE9" w14:textId="19717E25" w:rsidR="00F269DA" w:rsidRPr="004975B3" w:rsidRDefault="00071F51" w:rsidP="009A25B4">
      <w:pPr>
        <w:pStyle w:val="ListParalevel2"/>
        <w:numPr>
          <w:ilvl w:val="1"/>
          <w:numId w:val="19"/>
        </w:numPr>
        <w:spacing w:after="120" w:line="240" w:lineRule="auto"/>
        <w:ind w:left="1800"/>
        <w:rPr>
          <w:szCs w:val="24"/>
        </w:rPr>
      </w:pPr>
      <w:r w:rsidRPr="004975B3">
        <w:rPr>
          <w:szCs w:val="24"/>
        </w:rPr>
        <w:t>Complet</w:t>
      </w:r>
      <w:r w:rsidR="00D55285" w:rsidRPr="004975B3">
        <w:rPr>
          <w:szCs w:val="24"/>
        </w:rPr>
        <w:t xml:space="preserve">ing </w:t>
      </w:r>
      <w:r w:rsidRPr="004975B3">
        <w:rPr>
          <w:szCs w:val="24"/>
        </w:rPr>
        <w:t xml:space="preserve">the </w:t>
      </w:r>
      <w:r w:rsidR="00BE2FF0" w:rsidRPr="004975B3">
        <w:rPr>
          <w:szCs w:val="24"/>
        </w:rPr>
        <w:t xml:space="preserve">ASEDRA Administrator </w:t>
      </w:r>
      <w:r w:rsidRPr="004975B3">
        <w:rPr>
          <w:szCs w:val="24"/>
        </w:rPr>
        <w:t>portion of the review form and forward</w:t>
      </w:r>
      <w:r w:rsidR="00D55285" w:rsidRPr="004975B3">
        <w:rPr>
          <w:szCs w:val="24"/>
        </w:rPr>
        <w:t>ing</w:t>
      </w:r>
      <w:r w:rsidRPr="004975B3">
        <w:rPr>
          <w:szCs w:val="24"/>
        </w:rPr>
        <w:t xml:space="preserve"> to the </w:t>
      </w:r>
      <w:r w:rsidR="00CF1934" w:rsidRPr="004975B3">
        <w:rPr>
          <w:szCs w:val="24"/>
        </w:rPr>
        <w:t xml:space="preserve">Agency Head/Designee. </w:t>
      </w:r>
      <w:r w:rsidRPr="004975B3">
        <w:rPr>
          <w:szCs w:val="24"/>
        </w:rPr>
        <w:t xml:space="preserve">  </w:t>
      </w:r>
    </w:p>
    <w:p w14:paraId="701890D0" w14:textId="1899023C" w:rsidR="00BB6200" w:rsidRPr="004975B3" w:rsidRDefault="00BB6200" w:rsidP="009A25B4">
      <w:pPr>
        <w:pStyle w:val="ListParagraph"/>
        <w:numPr>
          <w:ilvl w:val="0"/>
          <w:numId w:val="18"/>
        </w:numPr>
        <w:spacing w:line="240" w:lineRule="auto"/>
        <w:rPr>
          <w:szCs w:val="24"/>
        </w:rPr>
      </w:pPr>
      <w:r w:rsidRPr="004975B3">
        <w:rPr>
          <w:szCs w:val="24"/>
        </w:rPr>
        <w:t xml:space="preserve">Participating in the </w:t>
      </w:r>
      <w:r w:rsidR="00B72FA9">
        <w:rPr>
          <w:szCs w:val="24"/>
        </w:rPr>
        <w:t>Vehicle Incident Review Committee</w:t>
      </w:r>
      <w:r w:rsidRPr="004975B3">
        <w:rPr>
          <w:szCs w:val="24"/>
        </w:rPr>
        <w:t>.</w:t>
      </w:r>
    </w:p>
    <w:p w14:paraId="1968570C" w14:textId="77777777" w:rsidR="00BB6200" w:rsidRPr="002378AF" w:rsidRDefault="00BB6200" w:rsidP="00A621BB">
      <w:pPr>
        <w:pStyle w:val="Heading3"/>
        <w:rPr>
          <w:rFonts w:eastAsiaTheme="minorHAnsi"/>
        </w:rPr>
      </w:pPr>
      <w:bookmarkStart w:id="17" w:name="_Toc429495160"/>
      <w:bookmarkStart w:id="18" w:name="_Toc445127348"/>
      <w:r w:rsidRPr="002378AF">
        <w:rPr>
          <w:rFonts w:eastAsiaTheme="minorHAnsi"/>
        </w:rPr>
        <w:lastRenderedPageBreak/>
        <w:t>Fleet Management</w:t>
      </w:r>
      <w:bookmarkEnd w:id="17"/>
      <w:bookmarkEnd w:id="18"/>
    </w:p>
    <w:p w14:paraId="52E01849" w14:textId="77777777" w:rsidR="00BB6200" w:rsidRPr="004975B3" w:rsidRDefault="00BB6200" w:rsidP="009A25B4">
      <w:pPr>
        <w:spacing w:after="200"/>
        <w:ind w:left="432" w:firstLine="288"/>
        <w:rPr>
          <w:rFonts w:eastAsiaTheme="minorHAnsi" w:cstheme="minorBidi"/>
        </w:rPr>
      </w:pPr>
      <w:r w:rsidRPr="004975B3">
        <w:rPr>
          <w:rFonts w:eastAsiaTheme="minorHAnsi" w:cstheme="minorBidi"/>
        </w:rPr>
        <w:t>Fleet Management is responsible for the following:</w:t>
      </w:r>
    </w:p>
    <w:p w14:paraId="53C448A8" w14:textId="62321452" w:rsidR="00A4158A" w:rsidRPr="004975B3" w:rsidRDefault="00BB6200" w:rsidP="009A25B4">
      <w:pPr>
        <w:pStyle w:val="ListParagraph"/>
        <w:numPr>
          <w:ilvl w:val="0"/>
          <w:numId w:val="20"/>
        </w:numPr>
        <w:spacing w:line="240" w:lineRule="auto"/>
        <w:rPr>
          <w:szCs w:val="24"/>
        </w:rPr>
      </w:pPr>
      <w:r w:rsidRPr="004975B3">
        <w:rPr>
          <w:szCs w:val="24"/>
        </w:rPr>
        <w:t xml:space="preserve">Providing </w:t>
      </w:r>
      <w:r w:rsidR="00CF1934" w:rsidRPr="004975B3">
        <w:rPr>
          <w:szCs w:val="24"/>
        </w:rPr>
        <w:t xml:space="preserve">a </w:t>
      </w:r>
      <w:r w:rsidR="00264A14">
        <w:rPr>
          <w:szCs w:val="24"/>
        </w:rPr>
        <w:t xml:space="preserve">fleet of </w:t>
      </w:r>
      <w:r w:rsidR="000B7E36">
        <w:rPr>
          <w:szCs w:val="24"/>
        </w:rPr>
        <w:t>s</w:t>
      </w:r>
      <w:r w:rsidR="00017860">
        <w:rPr>
          <w:szCs w:val="24"/>
        </w:rPr>
        <w:t>tate</w:t>
      </w:r>
      <w:r w:rsidR="00264A14">
        <w:rPr>
          <w:szCs w:val="24"/>
        </w:rPr>
        <w:t>-</w:t>
      </w:r>
      <w:r w:rsidR="000411E8" w:rsidRPr="004975B3">
        <w:rPr>
          <w:szCs w:val="24"/>
        </w:rPr>
        <w:t>owned or leased vehicles for</w:t>
      </w:r>
      <w:r w:rsidRPr="004975B3">
        <w:rPr>
          <w:szCs w:val="24"/>
        </w:rPr>
        <w:t xml:space="preserve"> official use.</w:t>
      </w:r>
    </w:p>
    <w:p w14:paraId="096D24C7" w14:textId="36426B86" w:rsidR="000411E8" w:rsidRPr="004975B3" w:rsidRDefault="00D55285" w:rsidP="009A25B4">
      <w:pPr>
        <w:pStyle w:val="ListParagraph"/>
        <w:numPr>
          <w:ilvl w:val="0"/>
          <w:numId w:val="20"/>
        </w:numPr>
        <w:spacing w:line="240" w:lineRule="auto"/>
        <w:rPr>
          <w:szCs w:val="24"/>
        </w:rPr>
      </w:pPr>
      <w:r w:rsidRPr="004975B3">
        <w:rPr>
          <w:szCs w:val="24"/>
        </w:rPr>
        <w:t>Ensuring r</w:t>
      </w:r>
      <w:r w:rsidR="008E173E" w:rsidRPr="004975B3">
        <w:rPr>
          <w:szCs w:val="24"/>
        </w:rPr>
        <w:t xml:space="preserve">ental vehicles are provided through fleet or </w:t>
      </w:r>
      <w:r w:rsidR="007044BC" w:rsidRPr="004975B3">
        <w:rPr>
          <w:szCs w:val="24"/>
        </w:rPr>
        <w:t xml:space="preserve">the </w:t>
      </w:r>
      <w:r w:rsidR="008E173E" w:rsidRPr="004975B3">
        <w:rPr>
          <w:szCs w:val="24"/>
        </w:rPr>
        <w:t xml:space="preserve">agency uses the current </w:t>
      </w:r>
      <w:r w:rsidR="000B7E36">
        <w:rPr>
          <w:szCs w:val="24"/>
        </w:rPr>
        <w:t>s</w:t>
      </w:r>
      <w:r w:rsidR="00017860">
        <w:rPr>
          <w:szCs w:val="24"/>
        </w:rPr>
        <w:t>tate</w:t>
      </w:r>
      <w:r w:rsidR="00C555BD" w:rsidRPr="004975B3">
        <w:rPr>
          <w:szCs w:val="24"/>
        </w:rPr>
        <w:t xml:space="preserve"> contract</w:t>
      </w:r>
      <w:r w:rsidR="007044BC" w:rsidRPr="004975B3">
        <w:rPr>
          <w:szCs w:val="24"/>
        </w:rPr>
        <w:t xml:space="preserve"> to lease vehicles</w:t>
      </w:r>
      <w:r w:rsidR="00C555BD" w:rsidRPr="004975B3">
        <w:rPr>
          <w:szCs w:val="24"/>
        </w:rPr>
        <w:t xml:space="preserve">. </w:t>
      </w:r>
      <w:r w:rsidR="00C754B4" w:rsidRPr="004975B3">
        <w:rPr>
          <w:szCs w:val="24"/>
        </w:rPr>
        <w:t xml:space="preserve"> </w:t>
      </w:r>
    </w:p>
    <w:p w14:paraId="34E461C5" w14:textId="4964AD02" w:rsidR="00D73D48" w:rsidRPr="004975B3" w:rsidRDefault="008A3B48" w:rsidP="009A25B4">
      <w:pPr>
        <w:pStyle w:val="ListParagraph"/>
        <w:numPr>
          <w:ilvl w:val="0"/>
          <w:numId w:val="20"/>
        </w:numPr>
        <w:spacing w:line="240" w:lineRule="auto"/>
        <w:rPr>
          <w:szCs w:val="24"/>
        </w:rPr>
      </w:pPr>
      <w:r w:rsidRPr="004975B3">
        <w:rPr>
          <w:szCs w:val="24"/>
        </w:rPr>
        <w:t xml:space="preserve">May </w:t>
      </w:r>
      <w:r w:rsidR="00064487">
        <w:rPr>
          <w:szCs w:val="24"/>
        </w:rPr>
        <w:t>p</w:t>
      </w:r>
      <w:r w:rsidR="00D73D48" w:rsidRPr="004975B3">
        <w:rPr>
          <w:szCs w:val="24"/>
        </w:rPr>
        <w:t>articipat</w:t>
      </w:r>
      <w:r w:rsidRPr="004975B3">
        <w:rPr>
          <w:szCs w:val="24"/>
        </w:rPr>
        <w:t>e</w:t>
      </w:r>
      <w:r w:rsidR="00D73D48" w:rsidRPr="004975B3">
        <w:rPr>
          <w:szCs w:val="24"/>
        </w:rPr>
        <w:t xml:space="preserve"> in the Vehicle Incident Review Committee.</w:t>
      </w:r>
    </w:p>
    <w:p w14:paraId="3887A15A" w14:textId="2D23D670" w:rsidR="00D73D48" w:rsidRPr="004975B3" w:rsidRDefault="00D73D48" w:rsidP="009A25B4">
      <w:pPr>
        <w:pStyle w:val="ListParagraph"/>
        <w:numPr>
          <w:ilvl w:val="0"/>
          <w:numId w:val="20"/>
        </w:numPr>
        <w:spacing w:line="240" w:lineRule="auto"/>
        <w:rPr>
          <w:szCs w:val="24"/>
        </w:rPr>
      </w:pPr>
      <w:r w:rsidRPr="004975B3">
        <w:rPr>
          <w:szCs w:val="24"/>
        </w:rPr>
        <w:t>Reporting and</w:t>
      </w:r>
      <w:r w:rsidR="002E667B" w:rsidRPr="004975B3">
        <w:rPr>
          <w:szCs w:val="24"/>
        </w:rPr>
        <w:t>/or forwarding the Automobile Loss Report infor</w:t>
      </w:r>
      <w:r w:rsidRPr="004975B3">
        <w:rPr>
          <w:szCs w:val="24"/>
        </w:rPr>
        <w:t>mation to</w:t>
      </w:r>
      <w:r w:rsidR="002E667B" w:rsidRPr="004975B3">
        <w:rPr>
          <w:szCs w:val="24"/>
        </w:rPr>
        <w:t xml:space="preserve"> </w:t>
      </w:r>
      <w:r w:rsidR="00017860">
        <w:rPr>
          <w:szCs w:val="24"/>
        </w:rPr>
        <w:t>State</w:t>
      </w:r>
      <w:r w:rsidR="002E667B" w:rsidRPr="004975B3">
        <w:rPr>
          <w:szCs w:val="24"/>
        </w:rPr>
        <w:t xml:space="preserve"> </w:t>
      </w:r>
      <w:r w:rsidRPr="004975B3">
        <w:rPr>
          <w:szCs w:val="24"/>
        </w:rPr>
        <w:t>Risk Management</w:t>
      </w:r>
      <w:r w:rsidR="002E667B" w:rsidRPr="004975B3">
        <w:rPr>
          <w:szCs w:val="24"/>
        </w:rPr>
        <w:t xml:space="preserve">. </w:t>
      </w:r>
      <w:r w:rsidRPr="004975B3">
        <w:rPr>
          <w:szCs w:val="24"/>
        </w:rPr>
        <w:t xml:space="preserve"> </w:t>
      </w:r>
    </w:p>
    <w:p w14:paraId="0EAF7C32" w14:textId="7C1E554E" w:rsidR="00BB6200" w:rsidRPr="004975B3" w:rsidRDefault="002F698A" w:rsidP="009A25B4">
      <w:pPr>
        <w:pStyle w:val="ListParagraph"/>
        <w:numPr>
          <w:ilvl w:val="0"/>
          <w:numId w:val="20"/>
        </w:numPr>
        <w:spacing w:line="240" w:lineRule="auto"/>
        <w:rPr>
          <w:szCs w:val="24"/>
        </w:rPr>
      </w:pPr>
      <w:r w:rsidRPr="004975B3">
        <w:rPr>
          <w:szCs w:val="24"/>
        </w:rPr>
        <w:t>Maintain</w:t>
      </w:r>
      <w:r w:rsidR="00D55285" w:rsidRPr="004975B3">
        <w:rPr>
          <w:szCs w:val="24"/>
        </w:rPr>
        <w:t xml:space="preserve">ing </w:t>
      </w:r>
      <w:r w:rsidR="00C303D1" w:rsidRPr="004975B3">
        <w:rPr>
          <w:szCs w:val="24"/>
        </w:rPr>
        <w:t>a</w:t>
      </w:r>
      <w:r w:rsidRPr="004975B3">
        <w:rPr>
          <w:szCs w:val="24"/>
        </w:rPr>
        <w:t xml:space="preserve"> vehicle key inventory to ensure key </w:t>
      </w:r>
      <w:r w:rsidR="00B30830" w:rsidRPr="004975B3">
        <w:rPr>
          <w:szCs w:val="24"/>
        </w:rPr>
        <w:t>security</w:t>
      </w:r>
      <w:r w:rsidRPr="004975B3">
        <w:rPr>
          <w:szCs w:val="24"/>
        </w:rPr>
        <w:t xml:space="preserve"> and </w:t>
      </w:r>
      <w:r w:rsidR="00F070CC" w:rsidRPr="004975B3">
        <w:rPr>
          <w:szCs w:val="24"/>
        </w:rPr>
        <w:t>availability</w:t>
      </w:r>
      <w:r w:rsidRPr="004975B3">
        <w:rPr>
          <w:szCs w:val="24"/>
        </w:rPr>
        <w:t xml:space="preserve"> in case of emergency.  </w:t>
      </w:r>
      <w:r w:rsidR="00BB6200" w:rsidRPr="004975B3">
        <w:rPr>
          <w:szCs w:val="24"/>
        </w:rPr>
        <w:t xml:space="preserve"> </w:t>
      </w:r>
    </w:p>
    <w:p w14:paraId="24BC108A" w14:textId="2ABD8E8E" w:rsidR="000411E8" w:rsidRPr="004975B3" w:rsidRDefault="000411E8" w:rsidP="009A25B4">
      <w:pPr>
        <w:pStyle w:val="ListParagraph"/>
        <w:numPr>
          <w:ilvl w:val="0"/>
          <w:numId w:val="20"/>
        </w:numPr>
        <w:spacing w:line="240" w:lineRule="auto"/>
        <w:rPr>
          <w:szCs w:val="24"/>
        </w:rPr>
      </w:pPr>
      <w:r w:rsidRPr="004975B3">
        <w:rPr>
          <w:szCs w:val="24"/>
        </w:rPr>
        <w:t xml:space="preserve">Ensuring that </w:t>
      </w:r>
      <w:r w:rsidR="00B30830" w:rsidRPr="004975B3">
        <w:rPr>
          <w:szCs w:val="24"/>
        </w:rPr>
        <w:t>scheduled</w:t>
      </w:r>
      <w:r w:rsidRPr="004975B3">
        <w:rPr>
          <w:szCs w:val="24"/>
        </w:rPr>
        <w:t xml:space="preserve"> safety inspections and appropriate repairs are made for</w:t>
      </w:r>
      <w:r w:rsidR="009C270E">
        <w:rPr>
          <w:szCs w:val="24"/>
        </w:rPr>
        <w:t xml:space="preserve"> </w:t>
      </w:r>
      <w:r w:rsidRPr="004975B3">
        <w:rPr>
          <w:szCs w:val="24"/>
        </w:rPr>
        <w:t xml:space="preserve">all </w:t>
      </w:r>
      <w:r w:rsidR="00B30830" w:rsidRPr="004975B3">
        <w:rPr>
          <w:szCs w:val="24"/>
        </w:rPr>
        <w:t>fleet</w:t>
      </w:r>
      <w:r w:rsidRPr="004975B3">
        <w:rPr>
          <w:szCs w:val="24"/>
        </w:rPr>
        <w:t xml:space="preserve"> vehicles.</w:t>
      </w:r>
    </w:p>
    <w:p w14:paraId="7D3C5218" w14:textId="77777777" w:rsidR="00FE3126" w:rsidRPr="004975B3" w:rsidRDefault="006918ED" w:rsidP="009A25B4">
      <w:pPr>
        <w:pStyle w:val="ListParagraph"/>
        <w:numPr>
          <w:ilvl w:val="0"/>
          <w:numId w:val="20"/>
        </w:numPr>
        <w:spacing w:line="240" w:lineRule="auto"/>
        <w:rPr>
          <w:szCs w:val="24"/>
        </w:rPr>
      </w:pPr>
      <w:r w:rsidRPr="004975B3">
        <w:rPr>
          <w:szCs w:val="24"/>
        </w:rPr>
        <w:t>Performing s</w:t>
      </w:r>
      <w:r w:rsidR="00FE3126" w:rsidRPr="004975B3">
        <w:rPr>
          <w:szCs w:val="24"/>
        </w:rPr>
        <w:t>pot review</w:t>
      </w:r>
      <w:r w:rsidRPr="004975B3">
        <w:rPr>
          <w:szCs w:val="24"/>
        </w:rPr>
        <w:t>s</w:t>
      </w:r>
      <w:r w:rsidR="00FE3126" w:rsidRPr="004975B3">
        <w:rPr>
          <w:szCs w:val="24"/>
        </w:rPr>
        <w:t xml:space="preserve"> of vehicle logs to ensure recorded use is consistent with approved use</w:t>
      </w:r>
      <w:r w:rsidRPr="004975B3">
        <w:rPr>
          <w:szCs w:val="24"/>
        </w:rPr>
        <w:t>.</w:t>
      </w:r>
    </w:p>
    <w:p w14:paraId="5031D47B" w14:textId="5CA83E3F" w:rsidR="00171D0E" w:rsidRPr="004975B3" w:rsidRDefault="002C396E" w:rsidP="005B08C1">
      <w:pPr>
        <w:pStyle w:val="ListParagraph"/>
        <w:numPr>
          <w:ilvl w:val="0"/>
          <w:numId w:val="20"/>
        </w:numPr>
        <w:spacing w:after="120" w:line="240" w:lineRule="auto"/>
        <w:contextualSpacing w:val="0"/>
        <w:rPr>
          <w:szCs w:val="24"/>
        </w:rPr>
      </w:pPr>
      <w:r w:rsidRPr="004975B3">
        <w:rPr>
          <w:szCs w:val="24"/>
        </w:rPr>
        <w:t>Providing and verifying that all vehicles are equipped with</w:t>
      </w:r>
      <w:r w:rsidR="00D73D48" w:rsidRPr="004975B3">
        <w:rPr>
          <w:szCs w:val="24"/>
        </w:rPr>
        <w:t xml:space="preserve"> means to report incidents such as the </w:t>
      </w:r>
      <w:r w:rsidR="000C0C34" w:rsidRPr="004975B3">
        <w:rPr>
          <w:szCs w:val="24"/>
        </w:rPr>
        <w:t xml:space="preserve">Motor Vehicle Accident Reporting Instructions packet. </w:t>
      </w:r>
      <w:r w:rsidRPr="004975B3">
        <w:rPr>
          <w:szCs w:val="24"/>
        </w:rPr>
        <w:t xml:space="preserve"> </w:t>
      </w:r>
    </w:p>
    <w:p w14:paraId="6E15F2DD" w14:textId="607D6FA2" w:rsidR="00BB6200" w:rsidRPr="002378AF" w:rsidRDefault="00BB6200" w:rsidP="00A621BB">
      <w:pPr>
        <w:pStyle w:val="Heading3"/>
      </w:pPr>
      <w:bookmarkStart w:id="19" w:name="_Toc429495161"/>
      <w:bookmarkStart w:id="20" w:name="_Toc445127349"/>
      <w:r w:rsidRPr="002378AF">
        <w:t>Supervisor or Manager</w:t>
      </w:r>
      <w:r w:rsidR="003F39A1" w:rsidRPr="002378AF">
        <w:t>s</w:t>
      </w:r>
      <w:bookmarkEnd w:id="19"/>
      <w:bookmarkEnd w:id="20"/>
      <w:r w:rsidRPr="002378AF">
        <w:t xml:space="preserve"> </w:t>
      </w:r>
    </w:p>
    <w:p w14:paraId="5B12F707" w14:textId="5E64EC9F" w:rsidR="00BB6200" w:rsidRPr="004975B3" w:rsidRDefault="00BB6200" w:rsidP="005B08C1">
      <w:pPr>
        <w:spacing w:after="120"/>
        <w:ind w:left="720"/>
        <w:rPr>
          <w:rFonts w:eastAsiaTheme="minorEastAsia"/>
        </w:rPr>
      </w:pPr>
      <w:r w:rsidRPr="004975B3">
        <w:rPr>
          <w:rFonts w:eastAsiaTheme="minorEastAsia"/>
        </w:rPr>
        <w:t>Supervisors or managers are responsible for</w:t>
      </w:r>
      <w:r w:rsidR="006918ED" w:rsidRPr="004975B3">
        <w:rPr>
          <w:rFonts w:eastAsiaTheme="minorEastAsia"/>
        </w:rPr>
        <w:t xml:space="preserve"> e</w:t>
      </w:r>
      <w:r w:rsidR="001B6404" w:rsidRPr="004975B3">
        <w:rPr>
          <w:rFonts w:eastAsiaTheme="minorEastAsia"/>
        </w:rPr>
        <w:t>nsuring</w:t>
      </w:r>
      <w:r w:rsidRPr="004975B3">
        <w:rPr>
          <w:rFonts w:eastAsiaTheme="minorEastAsia"/>
        </w:rPr>
        <w:t xml:space="preserve"> that only properly qualified and authorized individuals are allowed to drive vehicles in support of their agency for official, authorized purposes and activities.  Other responsibilities include:</w:t>
      </w:r>
    </w:p>
    <w:p w14:paraId="4628E146" w14:textId="52E64999" w:rsidR="00FF7E2C" w:rsidRPr="004975B3" w:rsidRDefault="00FF7E2C" w:rsidP="009A25B4">
      <w:pPr>
        <w:pStyle w:val="ListParagraph"/>
        <w:numPr>
          <w:ilvl w:val="0"/>
          <w:numId w:val="21"/>
        </w:numPr>
        <w:spacing w:line="240" w:lineRule="auto"/>
        <w:rPr>
          <w:szCs w:val="24"/>
          <w:lang w:bidi="he-IL"/>
        </w:rPr>
      </w:pPr>
      <w:r w:rsidRPr="004975B3">
        <w:rPr>
          <w:szCs w:val="24"/>
          <w:lang w:bidi="he-IL"/>
        </w:rPr>
        <w:t xml:space="preserve">Ensuring all Authorized Drivers </w:t>
      </w:r>
      <w:r w:rsidRPr="004975B3">
        <w:rPr>
          <w:szCs w:val="24"/>
        </w:rPr>
        <w:t xml:space="preserve">are properly licensed </w:t>
      </w:r>
      <w:r w:rsidRPr="004975B3">
        <w:rPr>
          <w:szCs w:val="24"/>
          <w:lang w:bidi="he-IL"/>
        </w:rPr>
        <w:t>and complete the appropriate driver traini</w:t>
      </w:r>
      <w:r w:rsidR="00264A14">
        <w:rPr>
          <w:szCs w:val="24"/>
          <w:lang w:bidi="he-IL"/>
        </w:rPr>
        <w:t>ng required by A.A.C. R2-10-207.</w:t>
      </w:r>
      <w:r w:rsidRPr="004975B3">
        <w:rPr>
          <w:szCs w:val="24"/>
          <w:lang w:bidi="he-IL"/>
        </w:rPr>
        <w:t xml:space="preserve">12(b) prior to operating any vehicle on </w:t>
      </w:r>
      <w:r w:rsidR="000B7E36">
        <w:rPr>
          <w:szCs w:val="24"/>
          <w:lang w:bidi="he-IL"/>
        </w:rPr>
        <w:t>s</w:t>
      </w:r>
      <w:r w:rsidR="00017860">
        <w:rPr>
          <w:szCs w:val="24"/>
          <w:lang w:bidi="he-IL"/>
        </w:rPr>
        <w:t>tate</w:t>
      </w:r>
      <w:r w:rsidRPr="004975B3">
        <w:rPr>
          <w:szCs w:val="24"/>
          <w:lang w:bidi="he-IL"/>
        </w:rPr>
        <w:t xml:space="preserve"> business. </w:t>
      </w:r>
    </w:p>
    <w:p w14:paraId="42D66613" w14:textId="67A25449" w:rsidR="00424F9F" w:rsidRPr="004975B3" w:rsidRDefault="00FF7E2C" w:rsidP="009A25B4">
      <w:pPr>
        <w:pStyle w:val="ListParagraph"/>
        <w:numPr>
          <w:ilvl w:val="0"/>
          <w:numId w:val="21"/>
        </w:numPr>
        <w:spacing w:line="240" w:lineRule="auto"/>
        <w:rPr>
          <w:szCs w:val="24"/>
          <w:lang w:bidi="he-IL"/>
        </w:rPr>
      </w:pPr>
      <w:r w:rsidRPr="004975B3">
        <w:rPr>
          <w:szCs w:val="24"/>
          <w:lang w:bidi="he-IL"/>
        </w:rPr>
        <w:t>I</w:t>
      </w:r>
      <w:r w:rsidR="005228A3" w:rsidRPr="004975B3">
        <w:rPr>
          <w:szCs w:val="24"/>
          <w:lang w:bidi="he-IL"/>
        </w:rPr>
        <w:t>dentifying</w:t>
      </w:r>
      <w:r w:rsidR="00D55285" w:rsidRPr="004975B3">
        <w:rPr>
          <w:szCs w:val="24"/>
          <w:lang w:bidi="he-IL"/>
        </w:rPr>
        <w:t xml:space="preserve"> A</w:t>
      </w:r>
      <w:r w:rsidR="00424F9F" w:rsidRPr="004975B3">
        <w:rPr>
          <w:szCs w:val="24"/>
          <w:lang w:bidi="he-IL"/>
        </w:rPr>
        <w:t xml:space="preserve">uthorized Drivers </w:t>
      </w:r>
      <w:r w:rsidR="004E4212" w:rsidRPr="004975B3">
        <w:rPr>
          <w:szCs w:val="24"/>
          <w:lang w:bidi="he-IL"/>
        </w:rPr>
        <w:t xml:space="preserve">within </w:t>
      </w:r>
      <w:r w:rsidR="00C80A0B" w:rsidRPr="004975B3">
        <w:rPr>
          <w:szCs w:val="24"/>
          <w:lang w:bidi="he-IL"/>
        </w:rPr>
        <w:t>area of responsibility a</w:t>
      </w:r>
      <w:r w:rsidR="00424F9F" w:rsidRPr="004975B3">
        <w:rPr>
          <w:szCs w:val="24"/>
          <w:lang w:bidi="he-IL"/>
        </w:rPr>
        <w:t xml:space="preserve">nd </w:t>
      </w:r>
      <w:r w:rsidR="00C80A0B" w:rsidRPr="004975B3">
        <w:rPr>
          <w:szCs w:val="24"/>
          <w:lang w:bidi="he-IL"/>
        </w:rPr>
        <w:t xml:space="preserve">ensuring </w:t>
      </w:r>
      <w:r w:rsidR="00A02BC1">
        <w:rPr>
          <w:szCs w:val="24"/>
          <w:lang w:bidi="he-IL"/>
        </w:rPr>
        <w:t xml:space="preserve">completion of the </w:t>
      </w:r>
      <w:r w:rsidR="00017860">
        <w:rPr>
          <w:rFonts w:eastAsiaTheme="minorEastAsia"/>
          <w:szCs w:val="24"/>
        </w:rPr>
        <w:t>State</w:t>
      </w:r>
      <w:r w:rsidR="00482C31">
        <w:rPr>
          <w:rFonts w:eastAsiaTheme="minorEastAsia"/>
          <w:szCs w:val="24"/>
        </w:rPr>
        <w:t xml:space="preserve"> Driver Authorization Form RMD 16-001 -1F</w:t>
      </w:r>
      <w:r w:rsidR="00C80A0B" w:rsidRPr="004975B3">
        <w:rPr>
          <w:rFonts w:eastAsiaTheme="minorEastAsia"/>
          <w:szCs w:val="24"/>
        </w:rPr>
        <w:t xml:space="preserve">. </w:t>
      </w:r>
      <w:r w:rsidR="00424F9F" w:rsidRPr="004975B3">
        <w:rPr>
          <w:szCs w:val="24"/>
          <w:lang w:bidi="he-IL"/>
        </w:rPr>
        <w:t xml:space="preserve"> </w:t>
      </w:r>
    </w:p>
    <w:p w14:paraId="019BB35E" w14:textId="44C64866" w:rsidR="00BB6200" w:rsidRPr="004975B3" w:rsidRDefault="00424F9F" w:rsidP="009A25B4">
      <w:pPr>
        <w:pStyle w:val="ListParagraph"/>
        <w:numPr>
          <w:ilvl w:val="0"/>
          <w:numId w:val="21"/>
        </w:numPr>
        <w:spacing w:line="240" w:lineRule="auto"/>
        <w:rPr>
          <w:szCs w:val="24"/>
          <w:lang w:bidi="he-IL"/>
        </w:rPr>
      </w:pPr>
      <w:r w:rsidRPr="004975B3">
        <w:rPr>
          <w:szCs w:val="24"/>
          <w:lang w:bidi="he-IL"/>
        </w:rPr>
        <w:t>Provid</w:t>
      </w:r>
      <w:r w:rsidR="00D55285" w:rsidRPr="004975B3">
        <w:rPr>
          <w:szCs w:val="24"/>
          <w:lang w:bidi="he-IL"/>
        </w:rPr>
        <w:t>ing</w:t>
      </w:r>
      <w:r w:rsidRPr="004975B3">
        <w:rPr>
          <w:szCs w:val="24"/>
          <w:lang w:bidi="he-IL"/>
        </w:rPr>
        <w:t xml:space="preserve"> </w:t>
      </w:r>
      <w:r w:rsidR="00BB6200" w:rsidRPr="004975B3">
        <w:rPr>
          <w:szCs w:val="24"/>
          <w:lang w:bidi="he-IL"/>
        </w:rPr>
        <w:t>Authorized Drivers</w:t>
      </w:r>
      <w:r w:rsidR="00F31E13" w:rsidRPr="004975B3">
        <w:rPr>
          <w:szCs w:val="24"/>
          <w:lang w:bidi="he-IL"/>
        </w:rPr>
        <w:t xml:space="preserve"> a copy of this </w:t>
      </w:r>
      <w:r w:rsidR="0006718D" w:rsidRPr="004975B3">
        <w:rPr>
          <w:szCs w:val="24"/>
          <w:lang w:bidi="he-IL"/>
        </w:rPr>
        <w:t>policy</w:t>
      </w:r>
      <w:r w:rsidR="00197814" w:rsidRPr="004975B3">
        <w:rPr>
          <w:szCs w:val="24"/>
          <w:lang w:bidi="he-IL"/>
        </w:rPr>
        <w:t>.</w:t>
      </w:r>
    </w:p>
    <w:p w14:paraId="59CE6104" w14:textId="25DF24EB" w:rsidR="00B9160E" w:rsidRPr="004975B3" w:rsidRDefault="00BB6200" w:rsidP="009A25B4">
      <w:pPr>
        <w:pStyle w:val="ListParagraph"/>
        <w:numPr>
          <w:ilvl w:val="0"/>
          <w:numId w:val="21"/>
        </w:numPr>
        <w:spacing w:line="240" w:lineRule="auto"/>
        <w:rPr>
          <w:szCs w:val="24"/>
          <w:lang w:bidi="he-IL"/>
        </w:rPr>
      </w:pPr>
      <w:r w:rsidRPr="004975B3">
        <w:rPr>
          <w:szCs w:val="24"/>
          <w:lang w:bidi="he-IL"/>
        </w:rPr>
        <w:t>Forward</w:t>
      </w:r>
      <w:r w:rsidR="001B6404" w:rsidRPr="004975B3">
        <w:rPr>
          <w:szCs w:val="24"/>
          <w:lang w:bidi="he-IL"/>
        </w:rPr>
        <w:t>ing</w:t>
      </w:r>
      <w:r w:rsidRPr="004975B3">
        <w:rPr>
          <w:szCs w:val="24"/>
          <w:lang w:bidi="he-IL"/>
        </w:rPr>
        <w:t xml:space="preserve"> completed </w:t>
      </w:r>
      <w:r w:rsidR="00CC3669">
        <w:rPr>
          <w:rFonts w:eastAsiaTheme="minorEastAsia"/>
          <w:szCs w:val="24"/>
        </w:rPr>
        <w:t>State Driver Authorization Form RMD 16-001 -1F</w:t>
      </w:r>
      <w:r w:rsidR="00CC3669" w:rsidRPr="004975B3" w:rsidDel="00CC3669">
        <w:rPr>
          <w:szCs w:val="24"/>
          <w:lang w:bidi="he-IL"/>
        </w:rPr>
        <w:t xml:space="preserve"> </w:t>
      </w:r>
      <w:r w:rsidRPr="004975B3">
        <w:rPr>
          <w:szCs w:val="24"/>
          <w:lang w:bidi="he-IL"/>
        </w:rPr>
        <w:t xml:space="preserve">and </w:t>
      </w:r>
      <w:r w:rsidR="00510A04" w:rsidRPr="004975B3">
        <w:rPr>
          <w:szCs w:val="24"/>
          <w:lang w:bidi="he-IL"/>
        </w:rPr>
        <w:t>r</w:t>
      </w:r>
      <w:r w:rsidRPr="004975B3">
        <w:rPr>
          <w:szCs w:val="24"/>
          <w:lang w:bidi="he-IL"/>
        </w:rPr>
        <w:t xml:space="preserve">equested information to the </w:t>
      </w:r>
      <w:r w:rsidR="003B00AB" w:rsidRPr="004975B3">
        <w:rPr>
          <w:szCs w:val="24"/>
          <w:lang w:bidi="he-IL"/>
        </w:rPr>
        <w:t xml:space="preserve">agency </w:t>
      </w:r>
      <w:r w:rsidRPr="004975B3">
        <w:rPr>
          <w:szCs w:val="24"/>
          <w:lang w:bidi="he-IL"/>
        </w:rPr>
        <w:t>Loss Prevention Coordinator.</w:t>
      </w:r>
    </w:p>
    <w:p w14:paraId="26ACE036" w14:textId="4EA2A4C6" w:rsidR="00DF002E" w:rsidRPr="004975B3" w:rsidRDefault="0028432D" w:rsidP="009A25B4">
      <w:pPr>
        <w:pStyle w:val="ListParagraph"/>
        <w:numPr>
          <w:ilvl w:val="0"/>
          <w:numId w:val="21"/>
        </w:numPr>
        <w:spacing w:line="240" w:lineRule="auto"/>
        <w:rPr>
          <w:szCs w:val="24"/>
          <w:lang w:bidi="he-IL"/>
        </w:rPr>
      </w:pPr>
      <w:r w:rsidRPr="004975B3">
        <w:rPr>
          <w:rFonts w:cs="Arial"/>
          <w:szCs w:val="24"/>
        </w:rPr>
        <w:t xml:space="preserve">To prevent unauthorized use of vehicles, supervisors will </w:t>
      </w:r>
      <w:r w:rsidR="00B24F8E">
        <w:rPr>
          <w:rFonts w:cs="Arial"/>
          <w:szCs w:val="24"/>
        </w:rPr>
        <w:t xml:space="preserve">identify and enforce </w:t>
      </w:r>
      <w:r w:rsidRPr="004975B3">
        <w:rPr>
          <w:rFonts w:cs="Arial"/>
          <w:szCs w:val="24"/>
        </w:rPr>
        <w:t>key accountability procedures</w:t>
      </w:r>
      <w:r w:rsidR="00B24F8E">
        <w:rPr>
          <w:rFonts w:cs="Arial"/>
          <w:szCs w:val="24"/>
        </w:rPr>
        <w:t xml:space="preserve"> for assigned fleet vehicles. </w:t>
      </w:r>
    </w:p>
    <w:p w14:paraId="471A8D50" w14:textId="59886F53" w:rsidR="00DF002E" w:rsidRPr="004975B3" w:rsidRDefault="00DF002E" w:rsidP="009A25B4">
      <w:pPr>
        <w:pStyle w:val="ListParagraph"/>
        <w:numPr>
          <w:ilvl w:val="0"/>
          <w:numId w:val="21"/>
        </w:numPr>
        <w:spacing w:line="240" w:lineRule="auto"/>
        <w:rPr>
          <w:szCs w:val="24"/>
          <w:lang w:bidi="he-IL"/>
        </w:rPr>
      </w:pPr>
      <w:r w:rsidRPr="004975B3">
        <w:rPr>
          <w:rFonts w:eastAsiaTheme="minorEastAsia"/>
          <w:szCs w:val="24"/>
          <w:lang w:bidi="he-IL"/>
        </w:rPr>
        <w:t xml:space="preserve">Annually verify that authorized </w:t>
      </w:r>
      <w:r w:rsidR="00197814" w:rsidRPr="004975B3">
        <w:rPr>
          <w:rFonts w:eastAsiaTheme="minorEastAsia"/>
          <w:szCs w:val="24"/>
          <w:lang w:bidi="he-IL"/>
        </w:rPr>
        <w:t xml:space="preserve">POV </w:t>
      </w:r>
      <w:r w:rsidRPr="004975B3">
        <w:rPr>
          <w:rFonts w:eastAsiaTheme="minorEastAsia"/>
          <w:szCs w:val="24"/>
          <w:lang w:bidi="he-IL"/>
        </w:rPr>
        <w:t>drivers</w:t>
      </w:r>
      <w:r w:rsidR="00197814" w:rsidRPr="004975B3">
        <w:rPr>
          <w:rFonts w:eastAsiaTheme="minorEastAsia"/>
          <w:szCs w:val="24"/>
          <w:lang w:bidi="he-IL"/>
        </w:rPr>
        <w:t xml:space="preserve"> on </w:t>
      </w:r>
      <w:r w:rsidR="000B7E36">
        <w:rPr>
          <w:rFonts w:eastAsiaTheme="minorEastAsia"/>
          <w:szCs w:val="24"/>
          <w:lang w:bidi="he-IL"/>
        </w:rPr>
        <w:t>s</w:t>
      </w:r>
      <w:r w:rsidR="00017860">
        <w:rPr>
          <w:rFonts w:eastAsiaTheme="minorEastAsia"/>
          <w:szCs w:val="24"/>
          <w:lang w:bidi="he-IL"/>
        </w:rPr>
        <w:t>tate</w:t>
      </w:r>
      <w:r w:rsidR="00197814" w:rsidRPr="004975B3">
        <w:rPr>
          <w:rFonts w:eastAsiaTheme="minorEastAsia"/>
          <w:szCs w:val="24"/>
          <w:lang w:bidi="he-IL"/>
        </w:rPr>
        <w:t xml:space="preserve"> business </w:t>
      </w:r>
      <w:r w:rsidRPr="004975B3">
        <w:rPr>
          <w:rFonts w:eastAsiaTheme="minorEastAsia"/>
          <w:szCs w:val="24"/>
          <w:lang w:bidi="he-IL"/>
        </w:rPr>
        <w:t xml:space="preserve">maintain statutorily required liability insurance.  </w:t>
      </w:r>
    </w:p>
    <w:p w14:paraId="05F605D5" w14:textId="08834E8C" w:rsidR="008F00BF" w:rsidRPr="004975B3" w:rsidRDefault="008F00BF" w:rsidP="009A25B4">
      <w:pPr>
        <w:pStyle w:val="ListParagraph"/>
        <w:numPr>
          <w:ilvl w:val="0"/>
          <w:numId w:val="21"/>
        </w:numPr>
        <w:spacing w:line="240" w:lineRule="auto"/>
        <w:rPr>
          <w:szCs w:val="24"/>
          <w:lang w:bidi="he-IL"/>
        </w:rPr>
      </w:pPr>
      <w:r w:rsidRPr="004975B3">
        <w:rPr>
          <w:rFonts w:cs="Arial"/>
          <w:szCs w:val="24"/>
        </w:rPr>
        <w:t>P</w:t>
      </w:r>
      <w:r w:rsidR="000C0C34" w:rsidRPr="004975B3">
        <w:rPr>
          <w:rFonts w:cs="Arial"/>
          <w:szCs w:val="24"/>
        </w:rPr>
        <w:t>erform</w:t>
      </w:r>
      <w:r w:rsidR="00AF307C">
        <w:rPr>
          <w:rFonts w:cs="Arial"/>
          <w:szCs w:val="24"/>
        </w:rPr>
        <w:t xml:space="preserve"> </w:t>
      </w:r>
      <w:r w:rsidR="000C0C34" w:rsidRPr="004975B3">
        <w:rPr>
          <w:rFonts w:cs="Arial"/>
          <w:szCs w:val="24"/>
        </w:rPr>
        <w:t xml:space="preserve">spot checks of driving logs </w:t>
      </w:r>
      <w:r w:rsidR="00AF307C">
        <w:rPr>
          <w:rFonts w:cs="Arial"/>
          <w:szCs w:val="24"/>
        </w:rPr>
        <w:t>for fleet assigned v</w:t>
      </w:r>
      <w:r w:rsidR="000C0C34" w:rsidRPr="004975B3">
        <w:rPr>
          <w:rFonts w:cs="Arial"/>
          <w:szCs w:val="24"/>
        </w:rPr>
        <w:t xml:space="preserve">ehicles to prevent unauthorized use. </w:t>
      </w:r>
    </w:p>
    <w:p w14:paraId="7D592424" w14:textId="40BDD204" w:rsidR="00510A04" w:rsidRPr="004975B3" w:rsidRDefault="00D64B98" w:rsidP="009A25B4">
      <w:pPr>
        <w:pStyle w:val="ListParagraph"/>
        <w:numPr>
          <w:ilvl w:val="0"/>
          <w:numId w:val="21"/>
        </w:numPr>
        <w:spacing w:line="240" w:lineRule="auto"/>
        <w:rPr>
          <w:rFonts w:eastAsiaTheme="minorEastAsia"/>
          <w:b/>
          <w:szCs w:val="24"/>
          <w:u w:val="single"/>
        </w:rPr>
      </w:pPr>
      <w:r w:rsidRPr="004975B3">
        <w:rPr>
          <w:szCs w:val="24"/>
          <w:lang w:bidi="he-IL"/>
        </w:rPr>
        <w:t xml:space="preserve">Once notified </w:t>
      </w:r>
      <w:r w:rsidR="00510A04" w:rsidRPr="004975B3">
        <w:rPr>
          <w:rFonts w:eastAsiaTheme="minorEastAsia"/>
          <w:szCs w:val="24"/>
          <w:lang w:bidi="he-IL"/>
        </w:rPr>
        <w:t>of conditional or high risk driving status</w:t>
      </w:r>
      <w:r w:rsidRPr="004975B3">
        <w:rPr>
          <w:rFonts w:eastAsiaTheme="minorEastAsia"/>
          <w:szCs w:val="24"/>
          <w:lang w:bidi="he-IL"/>
        </w:rPr>
        <w:t xml:space="preserve">, </w:t>
      </w:r>
      <w:r w:rsidR="00510A04" w:rsidRPr="004975B3">
        <w:rPr>
          <w:szCs w:val="24"/>
          <w:lang w:bidi="he-IL"/>
        </w:rPr>
        <w:t>initiat</w:t>
      </w:r>
      <w:r w:rsidR="0081441B" w:rsidRPr="004975B3">
        <w:rPr>
          <w:szCs w:val="24"/>
          <w:lang w:bidi="he-IL"/>
        </w:rPr>
        <w:t>ing th</w:t>
      </w:r>
      <w:r w:rsidR="00510A04" w:rsidRPr="004975B3">
        <w:rPr>
          <w:szCs w:val="24"/>
          <w:lang w:bidi="he-IL"/>
        </w:rPr>
        <w:t xml:space="preserve">e </w:t>
      </w:r>
      <w:r w:rsidRPr="004975B3">
        <w:rPr>
          <w:szCs w:val="24"/>
          <w:lang w:bidi="he-IL"/>
        </w:rPr>
        <w:t>Conditional/High Risk Driver R</w:t>
      </w:r>
      <w:r w:rsidR="00510A04" w:rsidRPr="004975B3">
        <w:rPr>
          <w:szCs w:val="24"/>
          <w:lang w:bidi="he-IL"/>
        </w:rPr>
        <w:t xml:space="preserve">eview </w:t>
      </w:r>
      <w:r w:rsidR="00117B5E">
        <w:rPr>
          <w:szCs w:val="24"/>
          <w:lang w:bidi="he-IL"/>
        </w:rPr>
        <w:t>F</w:t>
      </w:r>
      <w:r w:rsidR="00510A04" w:rsidRPr="004975B3">
        <w:rPr>
          <w:szCs w:val="24"/>
          <w:lang w:bidi="he-IL"/>
        </w:rPr>
        <w:t>orm</w:t>
      </w:r>
      <w:r w:rsidR="00117B5E">
        <w:rPr>
          <w:szCs w:val="24"/>
          <w:lang w:bidi="he-IL"/>
        </w:rPr>
        <w:t xml:space="preserve"> 16-001 – 2F</w:t>
      </w:r>
      <w:r w:rsidR="00510A04" w:rsidRPr="004975B3">
        <w:rPr>
          <w:szCs w:val="24"/>
          <w:lang w:bidi="he-IL"/>
        </w:rPr>
        <w:t xml:space="preserve">. </w:t>
      </w:r>
      <w:r w:rsidR="004E4212" w:rsidRPr="004975B3">
        <w:rPr>
          <w:szCs w:val="24"/>
          <w:lang w:bidi="he-IL"/>
        </w:rPr>
        <w:t>Ensures completed</w:t>
      </w:r>
      <w:r w:rsidR="00B30830" w:rsidRPr="004975B3">
        <w:rPr>
          <w:szCs w:val="24"/>
          <w:lang w:bidi="he-IL"/>
        </w:rPr>
        <w:t xml:space="preserve"> form</w:t>
      </w:r>
      <w:r w:rsidR="00510A04" w:rsidRPr="004975B3">
        <w:rPr>
          <w:szCs w:val="24"/>
          <w:lang w:bidi="he-IL"/>
        </w:rPr>
        <w:t xml:space="preserve"> is forwarded to the agency Loss Prevention Coordinator. </w:t>
      </w:r>
    </w:p>
    <w:p w14:paraId="28B1CCE8" w14:textId="47D53A36" w:rsidR="00BF1B15" w:rsidRPr="004975B3" w:rsidRDefault="00B55CEE" w:rsidP="005B08C1">
      <w:pPr>
        <w:pStyle w:val="ListParagraph"/>
        <w:numPr>
          <w:ilvl w:val="0"/>
          <w:numId w:val="21"/>
        </w:numPr>
        <w:spacing w:after="120" w:line="240" w:lineRule="auto"/>
        <w:rPr>
          <w:szCs w:val="24"/>
          <w:lang w:bidi="he-IL"/>
        </w:rPr>
      </w:pPr>
      <w:r w:rsidRPr="004975B3">
        <w:rPr>
          <w:szCs w:val="24"/>
          <w:lang w:bidi="he-IL"/>
        </w:rPr>
        <w:t>R</w:t>
      </w:r>
      <w:r w:rsidR="00BF1B15" w:rsidRPr="004975B3">
        <w:rPr>
          <w:szCs w:val="24"/>
          <w:lang w:bidi="he-IL"/>
        </w:rPr>
        <w:t>eviewing loss reports for completeness.</w:t>
      </w:r>
    </w:p>
    <w:p w14:paraId="33A7AF0A" w14:textId="61C631EF" w:rsidR="00691092" w:rsidRPr="002378AF" w:rsidRDefault="00FC2A88" w:rsidP="00A621BB">
      <w:pPr>
        <w:pStyle w:val="Heading3"/>
      </w:pPr>
      <w:bookmarkStart w:id="21" w:name="_Toc429495162"/>
      <w:bookmarkStart w:id="22" w:name="_Toc445127350"/>
      <w:r w:rsidRPr="002378AF">
        <w:rPr>
          <w:rFonts w:eastAsiaTheme="minorHAnsi"/>
        </w:rPr>
        <w:lastRenderedPageBreak/>
        <w:t xml:space="preserve">Authorized </w:t>
      </w:r>
      <w:r w:rsidR="00BB6200" w:rsidRPr="002378AF">
        <w:rPr>
          <w:rFonts w:eastAsiaTheme="minorHAnsi"/>
        </w:rPr>
        <w:t>Driver</w:t>
      </w:r>
      <w:bookmarkEnd w:id="21"/>
      <w:bookmarkEnd w:id="22"/>
      <w:r w:rsidR="00BB6200" w:rsidRPr="002378AF">
        <w:rPr>
          <w:rFonts w:eastAsiaTheme="minorHAnsi"/>
        </w:rPr>
        <w:t xml:space="preserve">  </w:t>
      </w:r>
    </w:p>
    <w:p w14:paraId="31C3AE31" w14:textId="0F5DFF01" w:rsidR="003266BA" w:rsidRPr="004975B3" w:rsidRDefault="001F4171" w:rsidP="009A25B4">
      <w:pPr>
        <w:ind w:left="720"/>
      </w:pPr>
      <w:r>
        <w:rPr>
          <w:rFonts w:eastAsiaTheme="minorEastAsia" w:cstheme="minorBidi"/>
          <w:lang w:bidi="he-IL"/>
        </w:rPr>
        <w:t>Authorized Driver</w:t>
      </w:r>
      <w:r w:rsidR="00C70B28" w:rsidRPr="004975B3">
        <w:rPr>
          <w:rFonts w:eastAsiaTheme="minorEastAsia"/>
        </w:rPr>
        <w:t>s</w:t>
      </w:r>
      <w:r w:rsidR="001252A0" w:rsidRPr="004975B3">
        <w:rPr>
          <w:rFonts w:eastAsiaTheme="minorEastAsia"/>
        </w:rPr>
        <w:t xml:space="preserve"> are entrusted to</w:t>
      </w:r>
      <w:r w:rsidR="00C70B28" w:rsidRPr="004975B3">
        <w:rPr>
          <w:rFonts w:eastAsiaTheme="minorEastAsia"/>
        </w:rPr>
        <w:t xml:space="preserve"> operate </w:t>
      </w:r>
      <w:r w:rsidR="00017860">
        <w:rPr>
          <w:rFonts w:eastAsiaTheme="minorEastAsia"/>
        </w:rPr>
        <w:t>State</w:t>
      </w:r>
      <w:r w:rsidR="00672DA0" w:rsidRPr="004975B3">
        <w:rPr>
          <w:rFonts w:eastAsiaTheme="minorEastAsia"/>
        </w:rPr>
        <w:t>-</w:t>
      </w:r>
      <w:r w:rsidR="003C3105" w:rsidRPr="004975B3">
        <w:rPr>
          <w:rFonts w:eastAsiaTheme="minorEastAsia"/>
        </w:rPr>
        <w:t>owned</w:t>
      </w:r>
      <w:r w:rsidR="00C70B28" w:rsidRPr="004975B3">
        <w:rPr>
          <w:rFonts w:eastAsiaTheme="minorEastAsia"/>
        </w:rPr>
        <w:t xml:space="preserve"> or leased </w:t>
      </w:r>
      <w:r w:rsidR="003C3105" w:rsidRPr="004975B3">
        <w:rPr>
          <w:rFonts w:eastAsiaTheme="minorEastAsia"/>
        </w:rPr>
        <w:t>vehicle</w:t>
      </w:r>
      <w:r w:rsidR="00C70B28" w:rsidRPr="004975B3">
        <w:rPr>
          <w:rFonts w:eastAsiaTheme="minorEastAsia"/>
        </w:rPr>
        <w:t>s</w:t>
      </w:r>
      <w:r w:rsidR="003C3105" w:rsidRPr="004975B3">
        <w:rPr>
          <w:rFonts w:eastAsiaTheme="minorEastAsia"/>
        </w:rPr>
        <w:t xml:space="preserve"> within the</w:t>
      </w:r>
      <w:r w:rsidR="00C70B28" w:rsidRPr="004975B3">
        <w:rPr>
          <w:rFonts w:eastAsiaTheme="minorEastAsia"/>
        </w:rPr>
        <w:t xml:space="preserve"> course and sc</w:t>
      </w:r>
      <w:r w:rsidR="00C70B28" w:rsidRPr="004975B3">
        <w:rPr>
          <w:rFonts w:eastAsiaTheme="minorEastAsia" w:cstheme="minorBidi"/>
          <w:lang w:bidi="he-IL"/>
        </w:rPr>
        <w:t>ope of employment when:</w:t>
      </w:r>
    </w:p>
    <w:p w14:paraId="2ADFC158" w14:textId="13294C63" w:rsidR="003266BA" w:rsidRPr="004975B3" w:rsidRDefault="008B2DBA" w:rsidP="009A25B4">
      <w:pPr>
        <w:pStyle w:val="ListParagraph"/>
        <w:numPr>
          <w:ilvl w:val="0"/>
          <w:numId w:val="22"/>
        </w:numPr>
        <w:spacing w:line="240" w:lineRule="auto"/>
        <w:rPr>
          <w:szCs w:val="24"/>
        </w:rPr>
      </w:pPr>
      <w:r w:rsidRPr="004975B3">
        <w:rPr>
          <w:szCs w:val="24"/>
        </w:rPr>
        <w:t xml:space="preserve">On </w:t>
      </w:r>
      <w:r w:rsidR="00017860">
        <w:rPr>
          <w:szCs w:val="24"/>
        </w:rPr>
        <w:t>s</w:t>
      </w:r>
      <w:r w:rsidR="00896BAA" w:rsidRPr="004975B3">
        <w:rPr>
          <w:szCs w:val="24"/>
        </w:rPr>
        <w:t>tate business</w:t>
      </w:r>
      <w:r w:rsidR="003266BA" w:rsidRPr="004975B3">
        <w:rPr>
          <w:szCs w:val="24"/>
        </w:rPr>
        <w:t xml:space="preserve"> </w:t>
      </w:r>
    </w:p>
    <w:p w14:paraId="27656FF0" w14:textId="42EF863E" w:rsidR="003266BA" w:rsidRPr="004975B3" w:rsidRDefault="003266BA" w:rsidP="009A25B4">
      <w:pPr>
        <w:pStyle w:val="ListParagraph"/>
        <w:numPr>
          <w:ilvl w:val="0"/>
          <w:numId w:val="22"/>
        </w:numPr>
        <w:spacing w:line="240" w:lineRule="auto"/>
        <w:rPr>
          <w:szCs w:val="24"/>
        </w:rPr>
      </w:pPr>
      <w:r w:rsidRPr="004975B3">
        <w:rPr>
          <w:szCs w:val="24"/>
        </w:rPr>
        <w:t>T</w:t>
      </w:r>
      <w:r w:rsidR="00C70B28" w:rsidRPr="004975B3">
        <w:rPr>
          <w:szCs w:val="24"/>
        </w:rPr>
        <w:t>o and</w:t>
      </w:r>
      <w:r w:rsidR="001252A0" w:rsidRPr="004975B3">
        <w:rPr>
          <w:szCs w:val="24"/>
        </w:rPr>
        <w:t xml:space="preserve"> from</w:t>
      </w:r>
      <w:r w:rsidR="00C70B28" w:rsidRPr="004975B3">
        <w:rPr>
          <w:szCs w:val="24"/>
        </w:rPr>
        <w:t xml:space="preserve"> lunch</w:t>
      </w:r>
      <w:r w:rsidR="001252A0" w:rsidRPr="004975B3">
        <w:rPr>
          <w:szCs w:val="24"/>
        </w:rPr>
        <w:t xml:space="preserve"> while</w:t>
      </w:r>
      <w:r w:rsidR="00C70B28" w:rsidRPr="004975B3">
        <w:rPr>
          <w:szCs w:val="24"/>
        </w:rPr>
        <w:t xml:space="preserve"> on</w:t>
      </w:r>
      <w:r w:rsidR="001252A0" w:rsidRPr="004975B3">
        <w:rPr>
          <w:szCs w:val="24"/>
        </w:rPr>
        <w:t xml:space="preserve"> official business</w:t>
      </w:r>
      <w:r w:rsidRPr="004975B3">
        <w:rPr>
          <w:szCs w:val="24"/>
        </w:rPr>
        <w:t xml:space="preserve"> </w:t>
      </w:r>
    </w:p>
    <w:p w14:paraId="30BBA762" w14:textId="79FDE1A5" w:rsidR="006F49F7" w:rsidRPr="004975B3" w:rsidRDefault="00C70B28" w:rsidP="009A25B4">
      <w:pPr>
        <w:pStyle w:val="ListParagraph"/>
        <w:numPr>
          <w:ilvl w:val="0"/>
          <w:numId w:val="22"/>
        </w:numPr>
        <w:spacing w:line="240" w:lineRule="auto"/>
        <w:rPr>
          <w:szCs w:val="24"/>
        </w:rPr>
      </w:pPr>
      <w:r w:rsidRPr="004975B3">
        <w:rPr>
          <w:szCs w:val="24"/>
        </w:rPr>
        <w:t>To and from meals while on out-of-town travel</w:t>
      </w:r>
    </w:p>
    <w:p w14:paraId="5AB93E99" w14:textId="5C20DAAF" w:rsidR="00CB19A2" w:rsidRPr="004975B3" w:rsidRDefault="001F4171" w:rsidP="006208FE">
      <w:pPr>
        <w:pStyle w:val="ListParagraph"/>
        <w:numPr>
          <w:ilvl w:val="0"/>
          <w:numId w:val="0"/>
        </w:numPr>
        <w:spacing w:before="360" w:after="120" w:line="240" w:lineRule="auto"/>
        <w:ind w:left="720"/>
        <w:contextualSpacing w:val="0"/>
        <w:rPr>
          <w:szCs w:val="24"/>
          <w:lang w:bidi="he-IL"/>
        </w:rPr>
      </w:pPr>
      <w:r>
        <w:rPr>
          <w:szCs w:val="24"/>
        </w:rPr>
        <w:t>Authorized Driver</w:t>
      </w:r>
      <w:r w:rsidR="00197814" w:rsidRPr="004975B3">
        <w:rPr>
          <w:szCs w:val="24"/>
        </w:rPr>
        <w:t xml:space="preserve">s </w:t>
      </w:r>
      <w:r w:rsidR="006F49F7" w:rsidRPr="004975B3">
        <w:rPr>
          <w:szCs w:val="24"/>
        </w:rPr>
        <w:t xml:space="preserve">must inform supervisors of any incident or condition that </w:t>
      </w:r>
      <w:r w:rsidR="00CB19A2" w:rsidRPr="004975B3">
        <w:rPr>
          <w:szCs w:val="24"/>
        </w:rPr>
        <w:t xml:space="preserve">may </w:t>
      </w:r>
      <w:r w:rsidR="006F49F7" w:rsidRPr="004975B3">
        <w:rPr>
          <w:szCs w:val="24"/>
        </w:rPr>
        <w:t xml:space="preserve">affect </w:t>
      </w:r>
      <w:r w:rsidR="00CB19A2" w:rsidRPr="004975B3">
        <w:rPr>
          <w:szCs w:val="24"/>
        </w:rPr>
        <w:t xml:space="preserve">their </w:t>
      </w:r>
      <w:r w:rsidR="006F49F7" w:rsidRPr="004975B3">
        <w:rPr>
          <w:szCs w:val="24"/>
        </w:rPr>
        <w:t>driving status.</w:t>
      </w:r>
      <w:r w:rsidR="00CB19A2" w:rsidRPr="004975B3">
        <w:rPr>
          <w:szCs w:val="24"/>
        </w:rPr>
        <w:t xml:space="preserve"> Any ex</w:t>
      </w:r>
      <w:r w:rsidR="00CB19A2" w:rsidRPr="004975B3">
        <w:rPr>
          <w:szCs w:val="24"/>
          <w:lang w:bidi="he-IL"/>
        </w:rPr>
        <w:t>ception must be authorized by the Agency Director.</w:t>
      </w:r>
    </w:p>
    <w:p w14:paraId="6906EFDB" w14:textId="32643CE5" w:rsidR="00E02E16" w:rsidRPr="004975B3" w:rsidRDefault="00262488" w:rsidP="009A25B4">
      <w:pPr>
        <w:ind w:left="720"/>
      </w:pPr>
      <w:r w:rsidRPr="004975B3">
        <w:t>E</w:t>
      </w:r>
      <w:r w:rsidR="002E43DF" w:rsidRPr="004975B3">
        <w:t>nsure that n</w:t>
      </w:r>
      <w:r w:rsidR="00E02E16" w:rsidRPr="004975B3">
        <w:t xml:space="preserve">on-employee passengers are only allowed in </w:t>
      </w:r>
      <w:r w:rsidR="00017860">
        <w:t>s</w:t>
      </w:r>
      <w:r w:rsidR="00E02E16" w:rsidRPr="004975B3">
        <w:t xml:space="preserve">tate vehicles at the discretion of the agency head.   </w:t>
      </w:r>
    </w:p>
    <w:p w14:paraId="0F24BBCD" w14:textId="120DDEE4" w:rsidR="00BB6200" w:rsidRPr="004975B3" w:rsidRDefault="00FB0CF3" w:rsidP="00D507CB">
      <w:pPr>
        <w:pStyle w:val="Heading1"/>
        <w:numPr>
          <w:ilvl w:val="0"/>
          <w:numId w:val="1"/>
        </w:numPr>
      </w:pPr>
      <w:bookmarkStart w:id="23" w:name="_Toc445117152"/>
      <w:bookmarkStart w:id="24" w:name="_Toc445117182"/>
      <w:bookmarkStart w:id="25" w:name="pgfId-207"/>
      <w:bookmarkStart w:id="26" w:name="pgfId-18910"/>
      <w:bookmarkStart w:id="27" w:name="_Toc429495163"/>
      <w:bookmarkStart w:id="28" w:name="_Toc445127351"/>
      <w:bookmarkEnd w:id="23"/>
      <w:bookmarkEnd w:id="24"/>
      <w:bookmarkEnd w:id="25"/>
      <w:bookmarkEnd w:id="26"/>
      <w:r w:rsidRPr="004975B3">
        <w:t>Incident Reporting</w:t>
      </w:r>
      <w:bookmarkEnd w:id="27"/>
      <w:bookmarkEnd w:id="28"/>
    </w:p>
    <w:p w14:paraId="327811AF" w14:textId="131C0645" w:rsidR="005A0AF9" w:rsidRPr="004975B3" w:rsidRDefault="00FD5573" w:rsidP="009A25B4">
      <w:pPr>
        <w:spacing w:after="200"/>
        <w:rPr>
          <w:rFonts w:eastAsiaTheme="minorHAnsi" w:cstheme="minorBidi"/>
        </w:rPr>
      </w:pPr>
      <w:bookmarkStart w:id="29" w:name="pgfId-18912"/>
      <w:bookmarkEnd w:id="29"/>
      <w:r w:rsidRPr="004975B3">
        <w:rPr>
          <w:rFonts w:eastAsiaTheme="minorHAnsi" w:cstheme="minorBidi"/>
        </w:rPr>
        <w:t xml:space="preserve">An Authorized Driver </w:t>
      </w:r>
      <w:r w:rsidR="00BB6200" w:rsidRPr="004975B3">
        <w:rPr>
          <w:rFonts w:eastAsiaTheme="minorHAnsi" w:cstheme="minorBidi"/>
        </w:rPr>
        <w:t xml:space="preserve">shall report </w:t>
      </w:r>
      <w:r w:rsidR="00C80A0B" w:rsidRPr="004975B3">
        <w:rPr>
          <w:rFonts w:eastAsiaTheme="minorHAnsi" w:cstheme="minorBidi"/>
        </w:rPr>
        <w:t xml:space="preserve">any </w:t>
      </w:r>
      <w:r w:rsidRPr="004975B3">
        <w:rPr>
          <w:rFonts w:eastAsiaTheme="minorHAnsi" w:cstheme="minorBidi"/>
        </w:rPr>
        <w:t>collision involving a</w:t>
      </w:r>
      <w:r w:rsidR="00B71AC3" w:rsidRPr="004975B3">
        <w:rPr>
          <w:rFonts w:eastAsiaTheme="minorHAnsi" w:cstheme="minorBidi"/>
        </w:rPr>
        <w:t>n SOV</w:t>
      </w:r>
      <w:r w:rsidR="001252A0" w:rsidRPr="004975B3">
        <w:rPr>
          <w:rFonts w:eastAsiaTheme="minorHAnsi" w:cstheme="minorBidi"/>
        </w:rPr>
        <w:t xml:space="preserve"> to</w:t>
      </w:r>
      <w:r w:rsidR="00BB6200" w:rsidRPr="004975B3">
        <w:rPr>
          <w:rFonts w:eastAsiaTheme="minorHAnsi" w:cstheme="minorBidi"/>
        </w:rPr>
        <w:t xml:space="preserve"> </w:t>
      </w:r>
      <w:r w:rsidR="001873C6" w:rsidRPr="004975B3">
        <w:rPr>
          <w:rFonts w:eastAsiaTheme="minorHAnsi" w:cstheme="minorBidi"/>
        </w:rPr>
        <w:t xml:space="preserve">law enforcement </w:t>
      </w:r>
      <w:r w:rsidR="00BB6200" w:rsidRPr="004975B3">
        <w:rPr>
          <w:rFonts w:eastAsiaTheme="minorHAnsi" w:cstheme="minorBidi"/>
        </w:rPr>
        <w:t xml:space="preserve">and submit the written automobile loss report (located within the </w:t>
      </w:r>
      <w:r w:rsidR="00064487">
        <w:rPr>
          <w:rFonts w:eastAsiaTheme="minorHAnsi" w:cstheme="minorBidi"/>
        </w:rPr>
        <w:t xml:space="preserve">motor vehicle </w:t>
      </w:r>
      <w:r w:rsidR="00BB6200" w:rsidRPr="004975B3">
        <w:rPr>
          <w:rFonts w:eastAsiaTheme="minorHAnsi" w:cstheme="minorBidi"/>
        </w:rPr>
        <w:t xml:space="preserve">accident reporting packet) to </w:t>
      </w:r>
      <w:r w:rsidR="00F45802" w:rsidRPr="004975B3">
        <w:rPr>
          <w:rFonts w:eastAsiaTheme="minorHAnsi" w:cstheme="minorBidi"/>
        </w:rPr>
        <w:t xml:space="preserve">agency </w:t>
      </w:r>
      <w:r w:rsidR="00BB6200" w:rsidRPr="004975B3">
        <w:rPr>
          <w:rFonts w:eastAsiaTheme="minorHAnsi" w:cstheme="minorBidi"/>
        </w:rPr>
        <w:t xml:space="preserve">Fleet Management </w:t>
      </w:r>
      <w:r w:rsidR="000A0CDC" w:rsidRPr="004975B3">
        <w:rPr>
          <w:rFonts w:eastAsiaTheme="minorHAnsi" w:cstheme="minorBidi"/>
        </w:rPr>
        <w:t xml:space="preserve">prior to the end of shift or </w:t>
      </w:r>
      <w:r w:rsidR="00BB6200" w:rsidRPr="004975B3">
        <w:rPr>
          <w:rFonts w:eastAsiaTheme="minorHAnsi" w:cstheme="minorBidi"/>
        </w:rPr>
        <w:t xml:space="preserve">within </w:t>
      </w:r>
      <w:r w:rsidR="00B71AC3" w:rsidRPr="004975B3">
        <w:rPr>
          <w:rFonts w:eastAsiaTheme="minorHAnsi" w:cstheme="minorBidi"/>
        </w:rPr>
        <w:t>twenty-four (</w:t>
      </w:r>
      <w:r w:rsidR="00BB6200" w:rsidRPr="004975B3">
        <w:rPr>
          <w:rFonts w:eastAsiaTheme="minorHAnsi" w:cstheme="minorBidi"/>
        </w:rPr>
        <w:t>24</w:t>
      </w:r>
      <w:r w:rsidR="00B71AC3" w:rsidRPr="004975B3">
        <w:rPr>
          <w:rFonts w:eastAsiaTheme="minorHAnsi" w:cstheme="minorBidi"/>
        </w:rPr>
        <w:t>)</w:t>
      </w:r>
      <w:r w:rsidR="00BB6200" w:rsidRPr="004975B3">
        <w:rPr>
          <w:rFonts w:eastAsiaTheme="minorHAnsi" w:cstheme="minorBidi"/>
        </w:rPr>
        <w:t xml:space="preserve"> hours after the accident. If the</w:t>
      </w:r>
      <w:r w:rsidR="00A41677" w:rsidRPr="004975B3">
        <w:rPr>
          <w:rFonts w:eastAsiaTheme="minorHAnsi" w:cstheme="minorBidi"/>
        </w:rPr>
        <w:t xml:space="preserve"> d</w:t>
      </w:r>
      <w:r w:rsidRPr="004975B3">
        <w:rPr>
          <w:rFonts w:eastAsiaTheme="minorHAnsi" w:cstheme="minorBidi"/>
        </w:rPr>
        <w:t>river</w:t>
      </w:r>
      <w:r w:rsidR="00BB6200" w:rsidRPr="004975B3">
        <w:rPr>
          <w:rFonts w:eastAsiaTheme="minorHAnsi" w:cstheme="minorBidi"/>
        </w:rPr>
        <w:t xml:space="preserve"> is incapacitated, the </w:t>
      </w:r>
      <w:r w:rsidR="00A41677" w:rsidRPr="004975B3">
        <w:rPr>
          <w:rFonts w:eastAsiaTheme="minorHAnsi" w:cstheme="minorBidi"/>
        </w:rPr>
        <w:t>d</w:t>
      </w:r>
      <w:r w:rsidRPr="004975B3">
        <w:rPr>
          <w:rFonts w:eastAsiaTheme="minorHAnsi" w:cstheme="minorBidi"/>
        </w:rPr>
        <w:t>river</w:t>
      </w:r>
      <w:r w:rsidR="00BB6200" w:rsidRPr="004975B3">
        <w:rPr>
          <w:rFonts w:eastAsiaTheme="minorHAnsi" w:cstheme="minorBidi"/>
        </w:rPr>
        <w:t>'s supervisor shall make the report</w:t>
      </w:r>
      <w:r w:rsidR="00A41677" w:rsidRPr="004975B3">
        <w:rPr>
          <w:rFonts w:eastAsiaTheme="minorHAnsi" w:cstheme="minorBidi"/>
        </w:rPr>
        <w:t>.</w:t>
      </w:r>
      <w:r w:rsidR="00BB6200" w:rsidRPr="004975B3">
        <w:rPr>
          <w:rFonts w:eastAsiaTheme="minorHAnsi" w:cstheme="minorBidi"/>
        </w:rPr>
        <w:t xml:space="preserve"> </w:t>
      </w:r>
      <w:bookmarkStart w:id="30" w:name="pgfId-18914"/>
      <w:bookmarkEnd w:id="30"/>
    </w:p>
    <w:p w14:paraId="3C45C4E2" w14:textId="5B9EF561" w:rsidR="00B24F8E" w:rsidRPr="004975B3" w:rsidRDefault="00BB6200" w:rsidP="009A25B4">
      <w:pPr>
        <w:pStyle w:val="ListParagraph"/>
        <w:numPr>
          <w:ilvl w:val="0"/>
          <w:numId w:val="23"/>
        </w:numPr>
        <w:spacing w:line="240" w:lineRule="auto"/>
        <w:rPr>
          <w:szCs w:val="24"/>
        </w:rPr>
      </w:pPr>
      <w:bookmarkStart w:id="31" w:name="pgfId-18916"/>
      <w:bookmarkEnd w:id="31"/>
      <w:r w:rsidRPr="004975B3">
        <w:rPr>
          <w:szCs w:val="24"/>
        </w:rPr>
        <w:t xml:space="preserve">If another driver is involved, the </w:t>
      </w:r>
      <w:r w:rsidR="00FD5573" w:rsidRPr="004975B3">
        <w:rPr>
          <w:szCs w:val="24"/>
        </w:rPr>
        <w:t>Authorized Driver</w:t>
      </w:r>
      <w:r w:rsidRPr="004975B3">
        <w:rPr>
          <w:szCs w:val="24"/>
        </w:rPr>
        <w:t xml:space="preserve"> shall request that the other driver fill out the witness information card located in the accident reporting packet. The </w:t>
      </w:r>
      <w:r w:rsidR="00FD5573" w:rsidRPr="004975B3">
        <w:rPr>
          <w:szCs w:val="24"/>
        </w:rPr>
        <w:t>Authorized Driver</w:t>
      </w:r>
      <w:r w:rsidRPr="004975B3">
        <w:rPr>
          <w:szCs w:val="24"/>
        </w:rPr>
        <w:t xml:space="preserve"> shall obtain the name and telephone number of any </w:t>
      </w:r>
      <w:r w:rsidR="00F42C9C" w:rsidRPr="004975B3">
        <w:rPr>
          <w:szCs w:val="24"/>
        </w:rPr>
        <w:t>witness</w:t>
      </w:r>
      <w:r w:rsidRPr="004975B3">
        <w:rPr>
          <w:szCs w:val="24"/>
        </w:rPr>
        <w:t>.</w:t>
      </w:r>
    </w:p>
    <w:p w14:paraId="4EBAA419" w14:textId="06D46F3D" w:rsidR="00F45802" w:rsidRPr="00B24F8E" w:rsidRDefault="00BB6200" w:rsidP="009A25B4">
      <w:pPr>
        <w:pStyle w:val="ListParagraph"/>
        <w:numPr>
          <w:ilvl w:val="0"/>
          <w:numId w:val="23"/>
        </w:numPr>
        <w:spacing w:line="240" w:lineRule="auto"/>
      </w:pPr>
      <w:bookmarkStart w:id="32" w:name="pgfId-18918"/>
      <w:bookmarkEnd w:id="32"/>
      <w:r w:rsidRPr="00B24F8E">
        <w:t xml:space="preserve">The </w:t>
      </w:r>
      <w:r w:rsidR="00FD5573" w:rsidRPr="00B24F8E">
        <w:t>Authorized Driver</w:t>
      </w:r>
      <w:r w:rsidRPr="00B24F8E">
        <w:t xml:space="preserve"> shall submit the </w:t>
      </w:r>
      <w:r w:rsidR="001873C6" w:rsidRPr="00B24F8E">
        <w:t xml:space="preserve">law enforcement </w:t>
      </w:r>
      <w:r w:rsidRPr="00B24F8E">
        <w:t>report regarding the accident</w:t>
      </w:r>
      <w:r w:rsidR="008A556A" w:rsidRPr="00B24F8E">
        <w:t xml:space="preserve"> in accordance with the agency’s Fleet Management requirements.</w:t>
      </w:r>
      <w:r w:rsidR="00F45802" w:rsidRPr="00B24F8E">
        <w:t xml:space="preserve"> </w:t>
      </w:r>
    </w:p>
    <w:p w14:paraId="0262634F" w14:textId="4A80E93E" w:rsidR="00CB19A2" w:rsidRPr="004975B3" w:rsidRDefault="00BB6200" w:rsidP="009A25B4">
      <w:pPr>
        <w:spacing w:after="200"/>
        <w:rPr>
          <w:rFonts w:eastAsiaTheme="minorEastAsia" w:cstheme="minorBidi"/>
          <w:lang w:bidi="he-IL"/>
        </w:rPr>
      </w:pPr>
      <w:bookmarkStart w:id="33" w:name="pgfId-18920"/>
      <w:bookmarkEnd w:id="33"/>
      <w:r w:rsidRPr="004975B3">
        <w:rPr>
          <w:rFonts w:eastAsiaTheme="minorEastAsia" w:cstheme="minorBidi"/>
          <w:lang w:bidi="he-IL"/>
        </w:rPr>
        <w:t xml:space="preserve">For incidents involving </w:t>
      </w:r>
      <w:r w:rsidR="007306A1">
        <w:rPr>
          <w:rFonts w:eastAsiaTheme="minorEastAsia" w:cstheme="minorBidi"/>
          <w:lang w:bidi="he-IL"/>
        </w:rPr>
        <w:t xml:space="preserve">an </w:t>
      </w:r>
      <w:r w:rsidR="00DE2673" w:rsidRPr="004975B3">
        <w:rPr>
          <w:rFonts w:eastAsiaTheme="minorEastAsia" w:cstheme="minorBidi"/>
          <w:lang w:bidi="he-IL"/>
        </w:rPr>
        <w:t>Authorized Driver</w:t>
      </w:r>
      <w:r w:rsidR="00645AD7">
        <w:rPr>
          <w:rFonts w:eastAsiaTheme="minorEastAsia" w:cstheme="minorBidi"/>
          <w:lang w:bidi="he-IL"/>
        </w:rPr>
        <w:t>’s</w:t>
      </w:r>
      <w:r w:rsidR="00DE2673" w:rsidRPr="004975B3">
        <w:rPr>
          <w:rFonts w:eastAsiaTheme="minorEastAsia" w:cstheme="minorBidi"/>
          <w:lang w:bidi="he-IL"/>
        </w:rPr>
        <w:t xml:space="preserve"> </w:t>
      </w:r>
      <w:r w:rsidRPr="004975B3">
        <w:rPr>
          <w:rFonts w:eastAsiaTheme="minorEastAsia" w:cstheme="minorBidi"/>
          <w:lang w:bidi="he-IL"/>
        </w:rPr>
        <w:t>POV</w:t>
      </w:r>
      <w:r w:rsidR="00645AD7">
        <w:rPr>
          <w:rFonts w:eastAsiaTheme="minorEastAsia" w:cstheme="minorBidi"/>
          <w:lang w:bidi="he-IL"/>
        </w:rPr>
        <w:t>,</w:t>
      </w:r>
      <w:r w:rsidRPr="004975B3">
        <w:rPr>
          <w:rFonts w:eastAsiaTheme="minorEastAsia" w:cstheme="minorBidi"/>
          <w:lang w:bidi="he-IL"/>
        </w:rPr>
        <w:t xml:space="preserve"> </w:t>
      </w:r>
      <w:r w:rsidR="00AE714B" w:rsidRPr="004975B3">
        <w:rPr>
          <w:rFonts w:eastAsiaTheme="minorEastAsia" w:cstheme="minorBidi"/>
          <w:lang w:bidi="he-IL"/>
        </w:rPr>
        <w:t xml:space="preserve">or </w:t>
      </w:r>
      <w:r w:rsidR="001B6B09" w:rsidRPr="004975B3">
        <w:rPr>
          <w:rFonts w:eastAsiaTheme="minorEastAsia" w:cstheme="minorBidi"/>
          <w:lang w:bidi="he-IL"/>
        </w:rPr>
        <w:t xml:space="preserve">privately </w:t>
      </w:r>
      <w:r w:rsidR="00AE714B" w:rsidRPr="004975B3">
        <w:rPr>
          <w:rFonts w:eastAsiaTheme="minorEastAsia" w:cstheme="minorBidi"/>
          <w:lang w:bidi="he-IL"/>
        </w:rPr>
        <w:t>leased</w:t>
      </w:r>
      <w:r w:rsidR="001873C6" w:rsidRPr="004975B3">
        <w:rPr>
          <w:rFonts w:eastAsiaTheme="minorEastAsia" w:cstheme="minorBidi"/>
          <w:lang w:bidi="he-IL"/>
        </w:rPr>
        <w:t xml:space="preserve"> or rented </w:t>
      </w:r>
      <w:r w:rsidR="00AE714B" w:rsidRPr="004975B3">
        <w:rPr>
          <w:rFonts w:eastAsiaTheme="minorEastAsia" w:cstheme="minorBidi"/>
          <w:lang w:bidi="he-IL"/>
        </w:rPr>
        <w:t xml:space="preserve">vehicle </w:t>
      </w:r>
      <w:r w:rsidRPr="004975B3">
        <w:rPr>
          <w:rFonts w:eastAsiaTheme="minorEastAsia" w:cstheme="minorBidi"/>
          <w:lang w:bidi="he-IL"/>
        </w:rPr>
        <w:t xml:space="preserve">on </w:t>
      </w:r>
      <w:r w:rsidR="00017860">
        <w:rPr>
          <w:rFonts w:eastAsiaTheme="minorEastAsia" w:cstheme="minorBidi"/>
          <w:lang w:bidi="he-IL"/>
        </w:rPr>
        <w:t>State</w:t>
      </w:r>
      <w:r w:rsidRPr="004975B3">
        <w:rPr>
          <w:rFonts w:eastAsiaTheme="minorEastAsia" w:cstheme="minorBidi"/>
          <w:lang w:bidi="he-IL"/>
        </w:rPr>
        <w:t xml:space="preserve"> business</w:t>
      </w:r>
      <w:r w:rsidR="00027E65" w:rsidRPr="004975B3">
        <w:rPr>
          <w:rFonts w:eastAsiaTheme="minorEastAsia" w:cstheme="minorBidi"/>
          <w:lang w:bidi="he-IL"/>
        </w:rPr>
        <w:t>, the Authorized Driver should inform his/her immediate supervisor of the incident and</w:t>
      </w:r>
      <w:r w:rsidRPr="004975B3">
        <w:rPr>
          <w:rFonts w:eastAsiaTheme="minorEastAsia" w:cstheme="minorBidi"/>
          <w:lang w:bidi="he-IL"/>
        </w:rPr>
        <w:t xml:space="preserve"> make the notifications required by </w:t>
      </w:r>
      <w:r w:rsidR="00027E65" w:rsidRPr="004975B3">
        <w:rPr>
          <w:rFonts w:eastAsiaTheme="minorEastAsia" w:cstheme="minorBidi"/>
          <w:lang w:bidi="he-IL"/>
        </w:rPr>
        <w:t>the driver’s insurance</w:t>
      </w:r>
      <w:r w:rsidRPr="004975B3">
        <w:rPr>
          <w:rFonts w:eastAsiaTheme="minorEastAsia" w:cstheme="minorBidi"/>
          <w:lang w:bidi="he-IL"/>
        </w:rPr>
        <w:t xml:space="preserve"> provider as </w:t>
      </w:r>
      <w:r w:rsidR="00027E65" w:rsidRPr="004975B3">
        <w:rPr>
          <w:rFonts w:eastAsiaTheme="minorEastAsia" w:cstheme="minorBidi"/>
          <w:lang w:bidi="he-IL"/>
        </w:rPr>
        <w:t>the driver’s coverage</w:t>
      </w:r>
      <w:r w:rsidRPr="004975B3">
        <w:rPr>
          <w:rFonts w:eastAsiaTheme="minorEastAsia" w:cstheme="minorBidi"/>
          <w:lang w:bidi="he-IL"/>
        </w:rPr>
        <w:t xml:space="preserve"> will be the primary coverage for the claim.</w:t>
      </w:r>
      <w:r w:rsidR="00A75E72" w:rsidRPr="004975B3">
        <w:rPr>
          <w:rFonts w:eastAsiaTheme="minorEastAsia" w:cstheme="minorBidi"/>
          <w:lang w:bidi="he-IL"/>
        </w:rPr>
        <w:t xml:space="preserve"> S</w:t>
      </w:r>
      <w:r w:rsidR="001873C6" w:rsidRPr="004975B3">
        <w:rPr>
          <w:rFonts w:eastAsiaTheme="minorHAnsi" w:cstheme="minorBidi"/>
        </w:rPr>
        <w:t xml:space="preserve">ubmit </w:t>
      </w:r>
      <w:r w:rsidR="00BB45CE">
        <w:rPr>
          <w:rFonts w:eastAsiaTheme="minorHAnsi" w:cstheme="minorBidi"/>
        </w:rPr>
        <w:t>the</w:t>
      </w:r>
      <w:r w:rsidR="00BB45CE" w:rsidRPr="004975B3">
        <w:rPr>
          <w:rFonts w:eastAsiaTheme="minorHAnsi" w:cstheme="minorBidi"/>
        </w:rPr>
        <w:t xml:space="preserve"> </w:t>
      </w:r>
      <w:r w:rsidR="00A75E72" w:rsidRPr="004975B3">
        <w:rPr>
          <w:rFonts w:eastAsiaTheme="minorHAnsi" w:cstheme="minorBidi"/>
        </w:rPr>
        <w:t>notice of injury</w:t>
      </w:r>
      <w:r w:rsidR="002C1E4C">
        <w:rPr>
          <w:rFonts w:eastAsiaTheme="minorHAnsi" w:cstheme="minorBidi"/>
        </w:rPr>
        <w:t xml:space="preserve"> and</w:t>
      </w:r>
      <w:r w:rsidR="00A75E72" w:rsidRPr="004975B3">
        <w:rPr>
          <w:rFonts w:eastAsiaTheme="minorHAnsi" w:cstheme="minorBidi"/>
        </w:rPr>
        <w:t xml:space="preserve"> </w:t>
      </w:r>
      <w:r w:rsidR="001873C6" w:rsidRPr="004975B3">
        <w:rPr>
          <w:rFonts w:eastAsiaTheme="minorHAnsi" w:cstheme="minorBidi"/>
        </w:rPr>
        <w:t>the written automobile loss report to agency Fleet Management within twenty-four (24) hours after the accident</w:t>
      </w:r>
      <w:r w:rsidR="00053D66" w:rsidRPr="004975B3">
        <w:rPr>
          <w:rFonts w:eastAsiaTheme="minorEastAsia" w:cstheme="minorBidi"/>
          <w:lang w:bidi="he-IL"/>
        </w:rPr>
        <w:t xml:space="preserve">. </w:t>
      </w:r>
    </w:p>
    <w:p w14:paraId="5E40CD16" w14:textId="5AFF2F0E" w:rsidR="00BB6200" w:rsidRPr="004975B3" w:rsidRDefault="00CB19A2" w:rsidP="009A25B4">
      <w:pPr>
        <w:spacing w:after="200"/>
        <w:rPr>
          <w:rFonts w:eastAsiaTheme="minorEastAsia" w:cstheme="minorBidi"/>
          <w:lang w:bidi="he-IL"/>
        </w:rPr>
      </w:pPr>
      <w:r w:rsidRPr="004975B3">
        <w:rPr>
          <w:rFonts w:eastAsiaTheme="minorEastAsia" w:cstheme="minorBidi"/>
          <w:lang w:bidi="he-IL"/>
        </w:rPr>
        <w:t xml:space="preserve">The </w:t>
      </w:r>
      <w:r w:rsidR="00ED100A" w:rsidRPr="004975B3">
        <w:rPr>
          <w:rFonts w:eastAsiaTheme="minorEastAsia" w:cstheme="minorBidi"/>
          <w:lang w:bidi="he-IL"/>
        </w:rPr>
        <w:t>A</w:t>
      </w:r>
      <w:r w:rsidRPr="004975B3">
        <w:rPr>
          <w:rFonts w:eastAsiaTheme="minorEastAsia" w:cstheme="minorBidi"/>
          <w:lang w:bidi="he-IL"/>
        </w:rPr>
        <w:t xml:space="preserve">uthorized Driver is responsible for </w:t>
      </w:r>
      <w:r w:rsidR="00ED100A" w:rsidRPr="004975B3">
        <w:rPr>
          <w:rFonts w:eastAsiaTheme="minorEastAsia" w:cstheme="minorBidi"/>
          <w:lang w:bidi="he-IL"/>
        </w:rPr>
        <w:t xml:space="preserve">supervisor </w:t>
      </w:r>
      <w:r w:rsidRPr="004975B3">
        <w:rPr>
          <w:rFonts w:eastAsiaTheme="minorEastAsia" w:cstheme="minorBidi"/>
          <w:lang w:bidi="he-IL"/>
        </w:rPr>
        <w:t>notif</w:t>
      </w:r>
      <w:r w:rsidR="00ED100A" w:rsidRPr="004975B3">
        <w:rPr>
          <w:rFonts w:eastAsiaTheme="minorEastAsia" w:cstheme="minorBidi"/>
          <w:lang w:bidi="he-IL"/>
        </w:rPr>
        <w:t xml:space="preserve">ication </w:t>
      </w:r>
      <w:r w:rsidR="00BB6200" w:rsidRPr="004975B3">
        <w:rPr>
          <w:rFonts w:eastAsiaTheme="minorEastAsia" w:cstheme="minorBidi"/>
          <w:lang w:bidi="he-IL"/>
        </w:rPr>
        <w:t>or afterhours contact upon receiving notice of canceled</w:t>
      </w:r>
      <w:r w:rsidR="00C05342" w:rsidRPr="004975B3">
        <w:rPr>
          <w:rFonts w:eastAsiaTheme="minorEastAsia" w:cstheme="minorBidi"/>
          <w:lang w:bidi="he-IL"/>
        </w:rPr>
        <w:t xml:space="preserve">, suspended, </w:t>
      </w:r>
      <w:r w:rsidR="00264A14">
        <w:rPr>
          <w:rFonts w:eastAsiaTheme="minorEastAsia" w:cstheme="minorBidi"/>
          <w:lang w:bidi="he-IL"/>
        </w:rPr>
        <w:t xml:space="preserve">or </w:t>
      </w:r>
      <w:r w:rsidR="00C05342" w:rsidRPr="004975B3">
        <w:rPr>
          <w:rFonts w:eastAsiaTheme="minorEastAsia" w:cstheme="minorBidi"/>
          <w:lang w:bidi="he-IL"/>
        </w:rPr>
        <w:t>revoked</w:t>
      </w:r>
      <w:r w:rsidR="00BB6200" w:rsidRPr="004975B3">
        <w:rPr>
          <w:rFonts w:eastAsiaTheme="minorEastAsia" w:cstheme="minorBidi"/>
          <w:lang w:bidi="he-IL"/>
        </w:rPr>
        <w:t xml:space="preserve"> driver’s license,</w:t>
      </w:r>
      <w:r w:rsidR="00C05342" w:rsidRPr="004975B3">
        <w:rPr>
          <w:rFonts w:eastAsiaTheme="minorEastAsia" w:cstheme="minorBidi"/>
          <w:lang w:bidi="he-IL"/>
        </w:rPr>
        <w:t xml:space="preserve"> or issuance of a</w:t>
      </w:r>
      <w:r w:rsidR="00AC576D" w:rsidRPr="004975B3">
        <w:rPr>
          <w:rFonts w:eastAsiaTheme="minorEastAsia" w:cstheme="minorBidi"/>
          <w:lang w:bidi="he-IL"/>
        </w:rPr>
        <w:t xml:space="preserve"> </w:t>
      </w:r>
      <w:r w:rsidR="00C05342" w:rsidRPr="004975B3">
        <w:rPr>
          <w:rFonts w:eastAsiaTheme="minorEastAsia" w:cstheme="minorBidi"/>
          <w:lang w:bidi="he-IL"/>
        </w:rPr>
        <w:t>citation resulting in</w:t>
      </w:r>
      <w:r w:rsidR="00B71AC3" w:rsidRPr="004975B3">
        <w:rPr>
          <w:rFonts w:eastAsiaTheme="minorEastAsia" w:cstheme="minorBidi"/>
          <w:lang w:bidi="he-IL"/>
        </w:rPr>
        <w:t xml:space="preserve"> six (</w:t>
      </w:r>
      <w:r w:rsidR="00C05342" w:rsidRPr="004975B3">
        <w:rPr>
          <w:rFonts w:eastAsiaTheme="minorEastAsia" w:cstheme="minorBidi"/>
          <w:lang w:bidi="he-IL"/>
        </w:rPr>
        <w:t>6</w:t>
      </w:r>
      <w:r w:rsidR="00B71AC3" w:rsidRPr="004975B3">
        <w:rPr>
          <w:rFonts w:eastAsiaTheme="minorEastAsia" w:cstheme="minorBidi"/>
          <w:lang w:bidi="he-IL"/>
        </w:rPr>
        <w:t>)</w:t>
      </w:r>
      <w:r w:rsidR="00C05342" w:rsidRPr="004975B3">
        <w:rPr>
          <w:rFonts w:eastAsiaTheme="minorEastAsia" w:cstheme="minorBidi"/>
          <w:lang w:bidi="he-IL"/>
        </w:rPr>
        <w:t xml:space="preserve"> or more</w:t>
      </w:r>
      <w:r w:rsidR="00441895">
        <w:rPr>
          <w:rFonts w:eastAsiaTheme="minorEastAsia" w:cstheme="minorBidi"/>
          <w:lang w:bidi="he-IL"/>
        </w:rPr>
        <w:t xml:space="preserve"> total </w:t>
      </w:r>
      <w:r w:rsidR="00C05342" w:rsidRPr="004975B3">
        <w:rPr>
          <w:rFonts w:eastAsiaTheme="minorEastAsia" w:cstheme="minorBidi"/>
          <w:lang w:bidi="he-IL"/>
        </w:rPr>
        <w:t>points,</w:t>
      </w:r>
      <w:r w:rsidR="00BB6200" w:rsidRPr="004975B3">
        <w:rPr>
          <w:rFonts w:eastAsiaTheme="minorEastAsia" w:cstheme="minorBidi"/>
          <w:lang w:bidi="he-IL"/>
        </w:rPr>
        <w:t xml:space="preserve"> within </w:t>
      </w:r>
      <w:r w:rsidR="00B71AC3" w:rsidRPr="004975B3">
        <w:rPr>
          <w:rFonts w:eastAsiaTheme="minorEastAsia" w:cstheme="minorBidi"/>
          <w:lang w:bidi="he-IL"/>
        </w:rPr>
        <w:t>twenty-four (</w:t>
      </w:r>
      <w:r w:rsidR="00BB6200" w:rsidRPr="004975B3">
        <w:rPr>
          <w:rFonts w:eastAsiaTheme="minorEastAsia" w:cstheme="minorBidi"/>
          <w:lang w:bidi="he-IL"/>
        </w:rPr>
        <w:t>24</w:t>
      </w:r>
      <w:r w:rsidR="00B71AC3" w:rsidRPr="004975B3">
        <w:rPr>
          <w:rFonts w:eastAsiaTheme="minorEastAsia" w:cstheme="minorBidi"/>
          <w:lang w:bidi="he-IL"/>
        </w:rPr>
        <w:t>)</w:t>
      </w:r>
      <w:r w:rsidR="00BB6200" w:rsidRPr="004975B3">
        <w:rPr>
          <w:rFonts w:eastAsiaTheme="minorEastAsia" w:cstheme="minorBidi"/>
          <w:lang w:bidi="he-IL"/>
        </w:rPr>
        <w:t xml:space="preserve"> hours of receiving notice. </w:t>
      </w:r>
    </w:p>
    <w:p w14:paraId="7708AD97" w14:textId="7592EB02" w:rsidR="00BB6200" w:rsidRPr="004A7413" w:rsidRDefault="00BB6200" w:rsidP="00A621BB">
      <w:pPr>
        <w:pStyle w:val="Heading3"/>
      </w:pPr>
      <w:bookmarkStart w:id="34" w:name="_Toc429495164"/>
      <w:bookmarkStart w:id="35" w:name="_Toc445127352"/>
      <w:r w:rsidRPr="004A7413">
        <w:t>Traffic Citations</w:t>
      </w:r>
      <w:bookmarkEnd w:id="34"/>
      <w:bookmarkEnd w:id="35"/>
    </w:p>
    <w:p w14:paraId="22F86993" w14:textId="4E80D760" w:rsidR="00BB6200" w:rsidRPr="004975B3" w:rsidRDefault="00BB6200" w:rsidP="009A25B4">
      <w:pPr>
        <w:spacing w:after="200"/>
        <w:ind w:left="720"/>
        <w:rPr>
          <w:rFonts w:eastAsiaTheme="minorHAnsi" w:cstheme="minorBidi"/>
        </w:rPr>
      </w:pPr>
      <w:r w:rsidRPr="004975B3">
        <w:rPr>
          <w:rFonts w:eastAsiaTheme="minorHAnsi" w:cstheme="minorBidi"/>
        </w:rPr>
        <w:t xml:space="preserve">An </w:t>
      </w:r>
      <w:r w:rsidR="00C05342" w:rsidRPr="004975B3">
        <w:rPr>
          <w:rFonts w:eastAsiaTheme="minorHAnsi" w:cstheme="minorBidi"/>
        </w:rPr>
        <w:t>Authorized Driver</w:t>
      </w:r>
      <w:r w:rsidRPr="004975B3">
        <w:rPr>
          <w:rFonts w:eastAsiaTheme="minorHAnsi" w:cstheme="minorBidi"/>
        </w:rPr>
        <w:t xml:space="preserve"> is personally responsible for</w:t>
      </w:r>
      <w:r w:rsidR="003A0AC5" w:rsidRPr="004975B3">
        <w:rPr>
          <w:rFonts w:eastAsiaTheme="minorHAnsi" w:cstheme="minorBidi"/>
        </w:rPr>
        <w:t xml:space="preserve"> </w:t>
      </w:r>
      <w:r w:rsidRPr="004975B3">
        <w:rPr>
          <w:rFonts w:eastAsiaTheme="minorHAnsi" w:cstheme="minorBidi"/>
        </w:rPr>
        <w:t>prompt</w:t>
      </w:r>
      <w:r w:rsidR="003A0AC5" w:rsidRPr="004975B3">
        <w:rPr>
          <w:rFonts w:eastAsiaTheme="minorHAnsi" w:cstheme="minorBidi"/>
        </w:rPr>
        <w:t xml:space="preserve"> reporting to their supervisor and payment</w:t>
      </w:r>
      <w:r w:rsidRPr="004975B3">
        <w:rPr>
          <w:rFonts w:eastAsiaTheme="minorHAnsi" w:cstheme="minorBidi"/>
        </w:rPr>
        <w:t xml:space="preserve"> of any fine for a moving or non-moving traffic </w:t>
      </w:r>
      <w:r w:rsidR="005C3809" w:rsidRPr="004975B3">
        <w:rPr>
          <w:rFonts w:eastAsiaTheme="minorHAnsi" w:cstheme="minorBidi"/>
        </w:rPr>
        <w:t xml:space="preserve">violation, </w:t>
      </w:r>
      <w:r w:rsidRPr="004975B3">
        <w:rPr>
          <w:rFonts w:eastAsiaTheme="minorHAnsi" w:cstheme="minorBidi"/>
        </w:rPr>
        <w:t>other than for mechanical failure, received while driving a</w:t>
      </w:r>
      <w:r w:rsidR="005C3809" w:rsidRPr="004975B3">
        <w:rPr>
          <w:rFonts w:eastAsiaTheme="minorHAnsi" w:cstheme="minorBidi"/>
        </w:rPr>
        <w:t xml:space="preserve"> </w:t>
      </w:r>
      <w:r w:rsidRPr="004975B3">
        <w:rPr>
          <w:rFonts w:eastAsiaTheme="minorHAnsi" w:cstheme="minorBidi"/>
        </w:rPr>
        <w:t>vehicle</w:t>
      </w:r>
      <w:r w:rsidR="005C3809" w:rsidRPr="004975B3">
        <w:rPr>
          <w:rFonts w:eastAsiaTheme="minorHAnsi" w:cstheme="minorBidi"/>
        </w:rPr>
        <w:t xml:space="preserve"> in the course of </w:t>
      </w:r>
      <w:r w:rsidR="00017860">
        <w:rPr>
          <w:rFonts w:eastAsiaTheme="minorHAnsi" w:cstheme="minorBidi"/>
        </w:rPr>
        <w:t>s</w:t>
      </w:r>
      <w:r w:rsidR="005C3809" w:rsidRPr="004975B3">
        <w:rPr>
          <w:rFonts w:eastAsiaTheme="minorHAnsi" w:cstheme="minorBidi"/>
        </w:rPr>
        <w:t xml:space="preserve">tate business. </w:t>
      </w:r>
    </w:p>
    <w:p w14:paraId="2EF6FFA6" w14:textId="3FD34E46" w:rsidR="00BB6200" w:rsidRPr="004975B3" w:rsidRDefault="00BB6200" w:rsidP="009A25B4">
      <w:pPr>
        <w:pStyle w:val="ListParagraph"/>
        <w:numPr>
          <w:ilvl w:val="0"/>
          <w:numId w:val="24"/>
        </w:numPr>
        <w:spacing w:line="240" w:lineRule="auto"/>
        <w:rPr>
          <w:szCs w:val="24"/>
        </w:rPr>
      </w:pPr>
      <w:r w:rsidRPr="004975B3">
        <w:rPr>
          <w:szCs w:val="24"/>
        </w:rPr>
        <w:t>If a citation is received for mechanical failure</w:t>
      </w:r>
      <w:r w:rsidR="00C05342" w:rsidRPr="004975B3">
        <w:rPr>
          <w:szCs w:val="24"/>
        </w:rPr>
        <w:t xml:space="preserve"> </w:t>
      </w:r>
      <w:r w:rsidR="008E62AE" w:rsidRPr="004975B3">
        <w:rPr>
          <w:szCs w:val="24"/>
        </w:rPr>
        <w:t xml:space="preserve">of a </w:t>
      </w:r>
      <w:r w:rsidR="000B7E36">
        <w:rPr>
          <w:szCs w:val="24"/>
        </w:rPr>
        <w:t>s</w:t>
      </w:r>
      <w:r w:rsidR="00017860">
        <w:rPr>
          <w:szCs w:val="24"/>
        </w:rPr>
        <w:t>tate</w:t>
      </w:r>
      <w:r w:rsidR="00264A14">
        <w:rPr>
          <w:szCs w:val="24"/>
        </w:rPr>
        <w:t>-</w:t>
      </w:r>
      <w:r w:rsidR="00C05342" w:rsidRPr="004975B3">
        <w:rPr>
          <w:szCs w:val="24"/>
        </w:rPr>
        <w:t xml:space="preserve">owned </w:t>
      </w:r>
      <w:r w:rsidR="008E62AE" w:rsidRPr="004975B3">
        <w:rPr>
          <w:szCs w:val="24"/>
        </w:rPr>
        <w:t xml:space="preserve">or leased </w:t>
      </w:r>
      <w:r w:rsidR="00C05342" w:rsidRPr="004975B3">
        <w:rPr>
          <w:szCs w:val="24"/>
        </w:rPr>
        <w:t>vehicle</w:t>
      </w:r>
      <w:r w:rsidR="00ED100A" w:rsidRPr="004975B3">
        <w:rPr>
          <w:szCs w:val="24"/>
        </w:rPr>
        <w:t xml:space="preserve"> </w:t>
      </w:r>
      <w:r w:rsidR="00ED100A" w:rsidRPr="004975B3">
        <w:rPr>
          <w:szCs w:val="24"/>
        </w:rPr>
        <w:lastRenderedPageBreak/>
        <w:t>t</w:t>
      </w:r>
      <w:r w:rsidRPr="004975B3">
        <w:rPr>
          <w:szCs w:val="24"/>
        </w:rPr>
        <w:t xml:space="preserve">he </w:t>
      </w:r>
      <w:r w:rsidR="00C05342" w:rsidRPr="004975B3">
        <w:rPr>
          <w:szCs w:val="24"/>
        </w:rPr>
        <w:t>Authorized Driver</w:t>
      </w:r>
      <w:r w:rsidRPr="004975B3">
        <w:rPr>
          <w:szCs w:val="24"/>
        </w:rPr>
        <w:t xml:space="preserve"> shall </w:t>
      </w:r>
      <w:r w:rsidR="00D108BA" w:rsidRPr="004975B3">
        <w:rPr>
          <w:szCs w:val="24"/>
        </w:rPr>
        <w:t>conta</w:t>
      </w:r>
      <w:r w:rsidR="008E62AE" w:rsidRPr="004975B3">
        <w:rPr>
          <w:szCs w:val="24"/>
        </w:rPr>
        <w:t xml:space="preserve">ct </w:t>
      </w:r>
      <w:r w:rsidR="0050467A" w:rsidRPr="004975B3">
        <w:rPr>
          <w:szCs w:val="24"/>
        </w:rPr>
        <w:t xml:space="preserve">the Fleet Management office </w:t>
      </w:r>
      <w:r w:rsidR="008E62AE" w:rsidRPr="004975B3">
        <w:rPr>
          <w:szCs w:val="24"/>
        </w:rPr>
        <w:t xml:space="preserve">for towing </w:t>
      </w:r>
      <w:r w:rsidR="0050467A" w:rsidRPr="004975B3">
        <w:rPr>
          <w:szCs w:val="24"/>
        </w:rPr>
        <w:t xml:space="preserve">instructions </w:t>
      </w:r>
      <w:r w:rsidR="008E62AE" w:rsidRPr="004975B3">
        <w:rPr>
          <w:szCs w:val="24"/>
        </w:rPr>
        <w:t xml:space="preserve">and </w:t>
      </w:r>
      <w:r w:rsidR="00267851" w:rsidRPr="004975B3">
        <w:rPr>
          <w:szCs w:val="24"/>
        </w:rPr>
        <w:t xml:space="preserve">include a copy of the </w:t>
      </w:r>
      <w:r w:rsidR="008E62AE" w:rsidRPr="004975B3">
        <w:rPr>
          <w:szCs w:val="24"/>
        </w:rPr>
        <w:t xml:space="preserve">citation with the </w:t>
      </w:r>
      <w:r w:rsidR="00267851" w:rsidRPr="004975B3">
        <w:rPr>
          <w:szCs w:val="24"/>
        </w:rPr>
        <w:t xml:space="preserve">automobile </w:t>
      </w:r>
      <w:r w:rsidR="008E62AE" w:rsidRPr="004975B3">
        <w:rPr>
          <w:szCs w:val="24"/>
        </w:rPr>
        <w:t>loss report</w:t>
      </w:r>
      <w:r w:rsidR="00267851" w:rsidRPr="004975B3">
        <w:rPr>
          <w:szCs w:val="24"/>
        </w:rPr>
        <w:t xml:space="preserve"> to be submitted to fleet management.  </w:t>
      </w:r>
      <w:r w:rsidR="008E62AE" w:rsidRPr="004975B3">
        <w:rPr>
          <w:szCs w:val="24"/>
        </w:rPr>
        <w:t xml:space="preserve"> </w:t>
      </w:r>
    </w:p>
    <w:p w14:paraId="54BA5593" w14:textId="542F1731" w:rsidR="00BB6200" w:rsidRPr="004975B3" w:rsidRDefault="00026EDA" w:rsidP="009A25B4">
      <w:pPr>
        <w:pStyle w:val="ListParagraph"/>
        <w:numPr>
          <w:ilvl w:val="0"/>
          <w:numId w:val="24"/>
        </w:numPr>
        <w:spacing w:line="240" w:lineRule="auto"/>
        <w:rPr>
          <w:szCs w:val="24"/>
        </w:rPr>
      </w:pPr>
      <w:r w:rsidRPr="00026EDA">
        <w:t>If an Authorized Driver, while driving an SOV, receives a traffic citation that results in the driver’s license being canceled, suspended or revoked, and the driver fails to resolve the matter</w:t>
      </w:r>
      <w:r>
        <w:t xml:space="preserve"> </w:t>
      </w:r>
      <w:r w:rsidR="00BB6200" w:rsidRPr="004975B3">
        <w:rPr>
          <w:szCs w:val="24"/>
        </w:rPr>
        <w:t>within</w:t>
      </w:r>
      <w:r w:rsidR="00B71AC3" w:rsidRPr="004975B3">
        <w:rPr>
          <w:szCs w:val="24"/>
        </w:rPr>
        <w:t xml:space="preserve"> ninety (</w:t>
      </w:r>
      <w:r w:rsidR="00BB6200" w:rsidRPr="004975B3">
        <w:rPr>
          <w:szCs w:val="24"/>
        </w:rPr>
        <w:t>90</w:t>
      </w:r>
      <w:r w:rsidR="00B71AC3" w:rsidRPr="004975B3">
        <w:rPr>
          <w:szCs w:val="24"/>
        </w:rPr>
        <w:t>)</w:t>
      </w:r>
      <w:r w:rsidR="00BB6200" w:rsidRPr="004975B3">
        <w:rPr>
          <w:szCs w:val="24"/>
        </w:rPr>
        <w:t xml:space="preserve"> calendar days of the citation</w:t>
      </w:r>
      <w:r w:rsidR="00C05342" w:rsidRPr="004975B3">
        <w:rPr>
          <w:szCs w:val="24"/>
        </w:rPr>
        <w:t>,</w:t>
      </w:r>
      <w:r w:rsidR="00BB6200" w:rsidRPr="004975B3">
        <w:rPr>
          <w:szCs w:val="24"/>
        </w:rPr>
        <w:t xml:space="preserve"> </w:t>
      </w:r>
      <w:r w:rsidR="00E31D10" w:rsidRPr="004975B3">
        <w:rPr>
          <w:szCs w:val="24"/>
        </w:rPr>
        <w:t xml:space="preserve">they </w:t>
      </w:r>
      <w:r w:rsidR="00BB6200" w:rsidRPr="004975B3">
        <w:rPr>
          <w:szCs w:val="24"/>
        </w:rPr>
        <w:t xml:space="preserve">shall lose their driving privileges for State business. </w:t>
      </w:r>
      <w:r w:rsidR="00284F82" w:rsidRPr="004975B3">
        <w:rPr>
          <w:szCs w:val="24"/>
        </w:rPr>
        <w:t xml:space="preserve">Driving </w:t>
      </w:r>
      <w:r w:rsidR="0031635D" w:rsidRPr="004975B3">
        <w:rPr>
          <w:szCs w:val="24"/>
        </w:rPr>
        <w:t>privilege</w:t>
      </w:r>
      <w:r w:rsidR="00BB6200" w:rsidRPr="004975B3">
        <w:rPr>
          <w:szCs w:val="24"/>
        </w:rPr>
        <w:t xml:space="preserve"> </w:t>
      </w:r>
      <w:r w:rsidR="00284F82" w:rsidRPr="004975B3">
        <w:rPr>
          <w:szCs w:val="24"/>
        </w:rPr>
        <w:t xml:space="preserve">will be reviewed using the Conditional/High Risk Driver </w:t>
      </w:r>
      <w:r w:rsidR="001A2C0D">
        <w:rPr>
          <w:szCs w:val="24"/>
        </w:rPr>
        <w:t>Review</w:t>
      </w:r>
      <w:r w:rsidR="001A2C0D" w:rsidRPr="004975B3">
        <w:rPr>
          <w:szCs w:val="24"/>
        </w:rPr>
        <w:t xml:space="preserve"> </w:t>
      </w:r>
      <w:r w:rsidR="00284F82" w:rsidRPr="004975B3">
        <w:rPr>
          <w:szCs w:val="24"/>
        </w:rPr>
        <w:t xml:space="preserve">Form </w:t>
      </w:r>
      <w:r w:rsidR="000A76EF">
        <w:rPr>
          <w:szCs w:val="24"/>
          <w:lang w:bidi="he-IL"/>
        </w:rPr>
        <w:t xml:space="preserve">16-001 – 2F. </w:t>
      </w:r>
      <w:r w:rsidR="00284F82" w:rsidRPr="004975B3">
        <w:rPr>
          <w:szCs w:val="24"/>
        </w:rPr>
        <w:t xml:space="preserve">State driving privileges </w:t>
      </w:r>
      <w:r w:rsidR="008A556A" w:rsidRPr="004975B3">
        <w:rPr>
          <w:szCs w:val="24"/>
        </w:rPr>
        <w:t xml:space="preserve">may </w:t>
      </w:r>
      <w:r w:rsidR="00BB6200" w:rsidRPr="004975B3">
        <w:rPr>
          <w:szCs w:val="24"/>
        </w:rPr>
        <w:t>be re</w:t>
      </w:r>
      <w:r w:rsidR="00284F82" w:rsidRPr="004975B3">
        <w:rPr>
          <w:szCs w:val="24"/>
        </w:rPr>
        <w:t xml:space="preserve">stored </w:t>
      </w:r>
      <w:r w:rsidR="00BB6200" w:rsidRPr="004975B3">
        <w:rPr>
          <w:szCs w:val="24"/>
        </w:rPr>
        <w:t xml:space="preserve">when the </w:t>
      </w:r>
      <w:r w:rsidR="00D80A3D">
        <w:rPr>
          <w:szCs w:val="24"/>
        </w:rPr>
        <w:t>driver</w:t>
      </w:r>
      <w:r w:rsidR="00D80A3D" w:rsidRPr="004975B3">
        <w:rPr>
          <w:szCs w:val="24"/>
        </w:rPr>
        <w:t xml:space="preserve"> </w:t>
      </w:r>
      <w:r w:rsidR="00BB6200" w:rsidRPr="004975B3">
        <w:rPr>
          <w:szCs w:val="24"/>
        </w:rPr>
        <w:t>provides verification</w:t>
      </w:r>
      <w:r w:rsidR="00284F82" w:rsidRPr="004975B3">
        <w:rPr>
          <w:szCs w:val="24"/>
        </w:rPr>
        <w:t xml:space="preserve"> of license reinstatement. </w:t>
      </w:r>
      <w:r w:rsidR="00BB6200" w:rsidRPr="004975B3">
        <w:rPr>
          <w:szCs w:val="24"/>
        </w:rPr>
        <w:t xml:space="preserve"> </w:t>
      </w:r>
    </w:p>
    <w:p w14:paraId="2B502187" w14:textId="6BC99476" w:rsidR="001B6B09" w:rsidRPr="004975B3" w:rsidRDefault="001B6B09" w:rsidP="00D507CB">
      <w:pPr>
        <w:pStyle w:val="Heading1"/>
        <w:numPr>
          <w:ilvl w:val="0"/>
          <w:numId w:val="1"/>
        </w:numPr>
      </w:pPr>
      <w:bookmarkStart w:id="36" w:name="_Toc429495165"/>
      <w:bookmarkStart w:id="37" w:name="_Toc445127353"/>
      <w:r w:rsidRPr="004975B3">
        <w:t>Driver Training</w:t>
      </w:r>
      <w:bookmarkEnd w:id="36"/>
      <w:bookmarkEnd w:id="37"/>
    </w:p>
    <w:p w14:paraId="42620856" w14:textId="0D1E78A4" w:rsidR="001B6B09" w:rsidRDefault="00264A14" w:rsidP="009A25B4">
      <w:pPr>
        <w:rPr>
          <w:lang w:bidi="he-IL"/>
        </w:rPr>
      </w:pPr>
      <w:r>
        <w:rPr>
          <w:lang w:bidi="he-IL"/>
        </w:rPr>
        <w:t xml:space="preserve">Prior to driving </w:t>
      </w:r>
      <w:r w:rsidR="0035360D">
        <w:rPr>
          <w:lang w:bidi="he-IL"/>
        </w:rPr>
        <w:t>State</w:t>
      </w:r>
      <w:r>
        <w:rPr>
          <w:lang w:bidi="he-IL"/>
        </w:rPr>
        <w:t>-</w:t>
      </w:r>
      <w:r w:rsidR="001B6B09" w:rsidRPr="004975B3">
        <w:rPr>
          <w:lang w:bidi="he-IL"/>
        </w:rPr>
        <w:t>owned vehicles or operating</w:t>
      </w:r>
      <w:r w:rsidR="0039242C" w:rsidRPr="004975B3">
        <w:rPr>
          <w:lang w:bidi="he-IL"/>
        </w:rPr>
        <w:t xml:space="preserve"> </w:t>
      </w:r>
      <w:r w:rsidR="0023341A">
        <w:rPr>
          <w:lang w:bidi="he-IL"/>
        </w:rPr>
        <w:t>personally</w:t>
      </w:r>
      <w:r w:rsidR="008F3632">
        <w:rPr>
          <w:lang w:bidi="he-IL"/>
        </w:rPr>
        <w:t xml:space="preserve"> </w:t>
      </w:r>
      <w:r w:rsidR="007F38FE" w:rsidRPr="004975B3">
        <w:rPr>
          <w:lang w:bidi="he-IL"/>
        </w:rPr>
        <w:t>owned</w:t>
      </w:r>
      <w:r w:rsidR="00CB67F9" w:rsidRPr="004975B3">
        <w:rPr>
          <w:lang w:bidi="he-IL"/>
        </w:rPr>
        <w:t>, rented</w:t>
      </w:r>
      <w:r w:rsidR="007F38FE" w:rsidRPr="004975B3">
        <w:rPr>
          <w:lang w:bidi="he-IL"/>
        </w:rPr>
        <w:t xml:space="preserve"> or leased </w:t>
      </w:r>
      <w:r w:rsidR="0039242C" w:rsidRPr="004975B3">
        <w:rPr>
          <w:lang w:bidi="he-IL"/>
        </w:rPr>
        <w:t>vehicles</w:t>
      </w:r>
      <w:r w:rsidR="001B6B09" w:rsidRPr="004975B3">
        <w:rPr>
          <w:lang w:bidi="he-IL"/>
        </w:rPr>
        <w:t xml:space="preserve"> on </w:t>
      </w:r>
      <w:r w:rsidR="00B80F69" w:rsidRPr="004975B3">
        <w:rPr>
          <w:lang w:bidi="he-IL"/>
        </w:rPr>
        <w:t>S</w:t>
      </w:r>
      <w:r w:rsidR="001B6B09" w:rsidRPr="004975B3">
        <w:rPr>
          <w:lang w:bidi="he-IL"/>
        </w:rPr>
        <w:t>tate business, all Authorized Drivers must fulfill these minimum training requirements for the specified vehicle type:</w:t>
      </w:r>
    </w:p>
    <w:p w14:paraId="3AB8BFF8" w14:textId="52095909" w:rsidR="005141F3" w:rsidRPr="004975B3" w:rsidRDefault="005141F3" w:rsidP="009A25B4">
      <w:pPr>
        <w:rPr>
          <w:lang w:bidi="he-IL"/>
        </w:rPr>
      </w:pPr>
    </w:p>
    <w:p w14:paraId="45E694D2" w14:textId="7B5F8B9A" w:rsidR="001B6B09" w:rsidRPr="004975B3" w:rsidRDefault="001B6B09" w:rsidP="009A25B4">
      <w:pPr>
        <w:tabs>
          <w:tab w:val="left" w:pos="360"/>
        </w:tabs>
        <w:spacing w:after="60"/>
        <w:ind w:left="360"/>
        <w:rPr>
          <w:rFonts w:eastAsiaTheme="minorEastAsia" w:cstheme="minorBidi"/>
          <w:i/>
        </w:rPr>
      </w:pPr>
      <w:r w:rsidRPr="004975B3">
        <w:rPr>
          <w:rFonts w:eastAsiaTheme="minorEastAsia" w:cstheme="minorBidi"/>
          <w:b/>
        </w:rPr>
        <w:t>State Vehicle</w:t>
      </w:r>
      <w:r w:rsidRPr="004975B3">
        <w:rPr>
          <w:rFonts w:eastAsiaTheme="minorEastAsia" w:cstheme="minorBidi"/>
        </w:rPr>
        <w:t xml:space="preserve"> – </w:t>
      </w:r>
      <w:r w:rsidRPr="004975B3">
        <w:rPr>
          <w:rFonts w:eastAsiaTheme="minorEastAsia" w:cstheme="minorBidi"/>
          <w:i/>
        </w:rPr>
        <w:t xml:space="preserve">Authorized Driver Training RM29, or equivalent, </w:t>
      </w:r>
      <w:r w:rsidRPr="004975B3">
        <w:rPr>
          <w:rFonts w:eastAsiaTheme="minorEastAsia" w:cstheme="minorBidi"/>
        </w:rPr>
        <w:t>required</w:t>
      </w:r>
    </w:p>
    <w:p w14:paraId="39E8245D" w14:textId="1C7C9717" w:rsidR="001B6B09" w:rsidRPr="004975B3" w:rsidRDefault="001B6B09" w:rsidP="009A25B4">
      <w:pPr>
        <w:tabs>
          <w:tab w:val="left" w:pos="360"/>
        </w:tabs>
        <w:spacing w:after="60"/>
        <w:ind w:left="360"/>
        <w:rPr>
          <w:rFonts w:eastAsiaTheme="minorEastAsia" w:cstheme="minorBidi"/>
        </w:rPr>
      </w:pPr>
      <w:r w:rsidRPr="004975B3">
        <w:rPr>
          <w:rFonts w:eastAsiaTheme="minorEastAsia" w:cstheme="minorBidi"/>
          <w:b/>
        </w:rPr>
        <w:t>Van</w:t>
      </w:r>
      <w:r w:rsidRPr="004975B3">
        <w:rPr>
          <w:rFonts w:eastAsiaTheme="minorEastAsia" w:cstheme="minorBidi"/>
        </w:rPr>
        <w:t xml:space="preserve"> (designed for 9 to 15 passengers) – </w:t>
      </w:r>
      <w:r w:rsidRPr="004975B3">
        <w:rPr>
          <w:rFonts w:eastAsiaTheme="minorEastAsia" w:cstheme="minorBidi"/>
          <w:i/>
        </w:rPr>
        <w:t>Van Dynamics VAN101INTR</w:t>
      </w:r>
      <w:r w:rsidR="00ED100A" w:rsidRPr="004975B3">
        <w:rPr>
          <w:rFonts w:eastAsiaTheme="minorEastAsia" w:cstheme="minorBidi"/>
          <w:i/>
        </w:rPr>
        <w:t xml:space="preserve">, </w:t>
      </w:r>
      <w:r w:rsidRPr="004975B3">
        <w:rPr>
          <w:rFonts w:eastAsiaTheme="minorEastAsia" w:cstheme="minorBidi"/>
        </w:rPr>
        <w:t xml:space="preserve">and </w:t>
      </w:r>
      <w:r w:rsidRPr="004975B3">
        <w:rPr>
          <w:rFonts w:eastAsiaTheme="minorEastAsia" w:cstheme="minorBidi"/>
          <w:i/>
        </w:rPr>
        <w:t>Behind the Wheel VAN102BW</w:t>
      </w:r>
      <w:r w:rsidR="00C16990" w:rsidRPr="004975B3">
        <w:rPr>
          <w:rFonts w:eastAsiaTheme="minorEastAsia" w:cstheme="minorBidi"/>
          <w:i/>
        </w:rPr>
        <w:t>.</w:t>
      </w:r>
      <w:r w:rsidR="00ED100A" w:rsidRPr="004975B3">
        <w:rPr>
          <w:rFonts w:eastAsiaTheme="minorEastAsia" w:cstheme="minorBidi"/>
          <w:i/>
        </w:rPr>
        <w:t xml:space="preserve"> 4 year recertification required</w:t>
      </w:r>
    </w:p>
    <w:p w14:paraId="7F646EDA" w14:textId="72BD0C4B" w:rsidR="00BE10FF" w:rsidRPr="004975B3" w:rsidRDefault="00BE10FF" w:rsidP="009A25B4">
      <w:pPr>
        <w:tabs>
          <w:tab w:val="left" w:pos="360"/>
        </w:tabs>
        <w:spacing w:after="60"/>
        <w:ind w:left="360"/>
        <w:rPr>
          <w:rFonts w:ascii="Tahoma" w:hAnsi="Tahoma" w:cs="Tahoma"/>
          <w:color w:val="000000"/>
        </w:rPr>
      </w:pPr>
      <w:r w:rsidRPr="004975B3">
        <w:rPr>
          <w:rFonts w:eastAsiaTheme="minorEastAsia" w:cstheme="minorBidi"/>
          <w:b/>
        </w:rPr>
        <w:t>*</w:t>
      </w:r>
      <w:r w:rsidR="001B6B09" w:rsidRPr="004975B3">
        <w:rPr>
          <w:rFonts w:eastAsiaTheme="minorEastAsia" w:cstheme="minorBidi"/>
          <w:b/>
        </w:rPr>
        <w:t>Golf Cart /Utility Vehicle</w:t>
      </w:r>
      <w:r w:rsidR="001B6B09" w:rsidRPr="004975B3">
        <w:rPr>
          <w:rFonts w:eastAsiaTheme="minorEastAsia" w:cstheme="minorBidi"/>
        </w:rPr>
        <w:t xml:space="preserve"> – </w:t>
      </w:r>
      <w:r w:rsidR="001B6B09" w:rsidRPr="004975B3">
        <w:rPr>
          <w:rFonts w:eastAsiaTheme="minorEastAsia" w:cstheme="minorBidi"/>
          <w:i/>
        </w:rPr>
        <w:t>Golf Cart Training Class DD100G</w:t>
      </w:r>
    </w:p>
    <w:p w14:paraId="5F99B931" w14:textId="42F79605" w:rsidR="00ED100A" w:rsidRPr="004975B3" w:rsidRDefault="00BE10FF" w:rsidP="009A25B4">
      <w:pPr>
        <w:tabs>
          <w:tab w:val="left" w:pos="360"/>
        </w:tabs>
        <w:spacing w:after="60"/>
        <w:ind w:left="360"/>
        <w:rPr>
          <w:rFonts w:eastAsiaTheme="minorEastAsia"/>
          <w:i/>
        </w:rPr>
      </w:pPr>
      <w:r w:rsidRPr="004975B3">
        <w:rPr>
          <w:rFonts w:eastAsiaTheme="minorEastAsia" w:cstheme="minorBidi"/>
          <w:i/>
        </w:rPr>
        <w:t>*</w:t>
      </w:r>
      <w:r w:rsidRPr="004975B3" w:rsidDel="00ED100A">
        <w:rPr>
          <w:rFonts w:eastAsiaTheme="minorEastAsia" w:cstheme="minorBidi"/>
          <w:i/>
        </w:rPr>
        <w:t xml:space="preserve"> </w:t>
      </w:r>
      <w:r w:rsidR="001B6B09" w:rsidRPr="004975B3">
        <w:rPr>
          <w:rFonts w:eastAsiaTheme="minorEastAsia"/>
          <w:b/>
        </w:rPr>
        <w:t>Forklift</w:t>
      </w:r>
      <w:r w:rsidR="001B6B09" w:rsidRPr="004975B3">
        <w:rPr>
          <w:rFonts w:eastAsiaTheme="minorEastAsia"/>
        </w:rPr>
        <w:t xml:space="preserve"> – </w:t>
      </w:r>
      <w:r w:rsidR="001B6B09" w:rsidRPr="004975B3">
        <w:rPr>
          <w:rFonts w:eastAsiaTheme="minorEastAsia"/>
          <w:i/>
        </w:rPr>
        <w:t xml:space="preserve">Forklift/Powered Industrial </w:t>
      </w:r>
      <w:r w:rsidR="00932A05">
        <w:rPr>
          <w:rFonts w:eastAsiaTheme="minorEastAsia"/>
          <w:i/>
        </w:rPr>
        <w:t>Truck</w:t>
      </w:r>
      <w:r w:rsidR="00932A05" w:rsidRPr="004975B3">
        <w:rPr>
          <w:rFonts w:eastAsiaTheme="minorEastAsia"/>
          <w:i/>
        </w:rPr>
        <w:t xml:space="preserve"> </w:t>
      </w:r>
      <w:r w:rsidR="001B6B09" w:rsidRPr="004975B3">
        <w:rPr>
          <w:rFonts w:eastAsiaTheme="minorEastAsia"/>
          <w:i/>
        </w:rPr>
        <w:t>OSH1</w:t>
      </w:r>
      <w:r w:rsidR="00401525">
        <w:rPr>
          <w:rFonts w:eastAsiaTheme="minorEastAsia"/>
          <w:i/>
        </w:rPr>
        <w:t>0</w:t>
      </w:r>
      <w:r w:rsidR="001B6B09" w:rsidRPr="004975B3">
        <w:rPr>
          <w:rFonts w:eastAsiaTheme="minorEastAsia"/>
          <w:i/>
        </w:rPr>
        <w:t>0</w:t>
      </w:r>
      <w:r w:rsidR="00932A05">
        <w:rPr>
          <w:rFonts w:eastAsiaTheme="minorEastAsia"/>
          <w:i/>
        </w:rPr>
        <w:t>PIT</w:t>
      </w:r>
    </w:p>
    <w:p w14:paraId="74FF6E29" w14:textId="2F43199B" w:rsidR="00BE10FF" w:rsidRPr="008963EA" w:rsidRDefault="00BE10FF" w:rsidP="009A25B4">
      <w:pPr>
        <w:tabs>
          <w:tab w:val="left" w:pos="360"/>
        </w:tabs>
        <w:spacing w:after="60"/>
        <w:ind w:left="720"/>
        <w:rPr>
          <w:rFonts w:eastAsiaTheme="minorEastAsia"/>
          <w:i/>
        </w:rPr>
      </w:pPr>
      <w:r w:rsidRPr="008963EA">
        <w:rPr>
          <w:rFonts w:eastAsiaTheme="minorEastAsia"/>
          <w:i/>
        </w:rPr>
        <w:t>*</w:t>
      </w:r>
      <w:r w:rsidRPr="008963EA">
        <w:rPr>
          <w:i/>
          <w:color w:val="000000"/>
        </w:rPr>
        <w:t xml:space="preserve"> Recertification/Retrain - when there is a change in equipment, operating conditions, or an operator's performance is unsatisfactory</w:t>
      </w:r>
    </w:p>
    <w:p w14:paraId="04D5F8C6" w14:textId="62301727" w:rsidR="001B6B09" w:rsidRPr="004975B3" w:rsidRDefault="001B6B09" w:rsidP="009A25B4">
      <w:pPr>
        <w:tabs>
          <w:tab w:val="left" w:pos="360"/>
        </w:tabs>
        <w:spacing w:after="240"/>
        <w:ind w:left="360"/>
        <w:rPr>
          <w:rFonts w:eastAsiaTheme="minorEastAsia" w:cstheme="minorBidi"/>
        </w:rPr>
      </w:pPr>
      <w:r w:rsidRPr="00F65EA8">
        <w:rPr>
          <w:rFonts w:eastAsiaTheme="minorEastAsia" w:cstheme="minorBidi"/>
          <w:b/>
        </w:rPr>
        <w:t xml:space="preserve">Other </w:t>
      </w:r>
      <w:r w:rsidR="00F65EA8">
        <w:rPr>
          <w:rFonts w:eastAsiaTheme="minorEastAsia" w:cstheme="minorBidi"/>
          <w:b/>
        </w:rPr>
        <w:t>S</w:t>
      </w:r>
      <w:r w:rsidRPr="00F65EA8">
        <w:rPr>
          <w:rFonts w:eastAsiaTheme="minorEastAsia" w:cstheme="minorBidi"/>
          <w:b/>
        </w:rPr>
        <w:t xml:space="preserve">pecialized </w:t>
      </w:r>
      <w:r w:rsidR="00F65EA8">
        <w:rPr>
          <w:rFonts w:eastAsiaTheme="minorEastAsia" w:cstheme="minorBidi"/>
          <w:b/>
        </w:rPr>
        <w:t>V</w:t>
      </w:r>
      <w:r w:rsidRPr="00F65EA8">
        <w:rPr>
          <w:rFonts w:eastAsiaTheme="minorEastAsia" w:cstheme="minorBidi"/>
          <w:b/>
        </w:rPr>
        <w:t>ehicle</w:t>
      </w:r>
      <w:r w:rsidR="002062D3">
        <w:rPr>
          <w:rFonts w:eastAsiaTheme="minorEastAsia" w:cstheme="minorBidi"/>
          <w:b/>
        </w:rPr>
        <w:t xml:space="preserve"> -</w:t>
      </w:r>
      <w:r w:rsidRPr="004975B3">
        <w:rPr>
          <w:rFonts w:eastAsiaTheme="minorEastAsia" w:cstheme="minorBidi"/>
        </w:rPr>
        <w:t xml:space="preserve"> training </w:t>
      </w:r>
      <w:r w:rsidRPr="004975B3">
        <w:rPr>
          <w:rFonts w:eastAsiaTheme="minorEastAsia" w:cstheme="minorBidi"/>
          <w:i/>
        </w:rPr>
        <w:t>as required by the manufacturer</w:t>
      </w:r>
      <w:r w:rsidRPr="004975B3">
        <w:rPr>
          <w:rFonts w:eastAsiaTheme="minorEastAsia" w:cstheme="minorBidi"/>
        </w:rPr>
        <w:t xml:space="preserve"> </w:t>
      </w:r>
    </w:p>
    <w:p w14:paraId="1FB57EC0" w14:textId="6E955052" w:rsidR="001B6B09" w:rsidRPr="004975B3" w:rsidRDefault="001B6B09" w:rsidP="009A25B4">
      <w:pPr>
        <w:numPr>
          <w:ilvl w:val="0"/>
          <w:numId w:val="36"/>
        </w:numPr>
        <w:spacing w:after="240"/>
        <w:rPr>
          <w:rFonts w:eastAsiaTheme="minorEastAsia" w:cstheme="minorBidi"/>
        </w:rPr>
      </w:pPr>
      <w:r w:rsidRPr="004975B3">
        <w:rPr>
          <w:rFonts w:eastAsiaTheme="minorEastAsia" w:cstheme="minorBidi"/>
        </w:rPr>
        <w:t>Refresher training as required by agency</w:t>
      </w:r>
      <w:r w:rsidR="000B5BE2">
        <w:rPr>
          <w:rFonts w:eastAsiaTheme="minorEastAsia" w:cstheme="minorBidi"/>
        </w:rPr>
        <w:t>,</w:t>
      </w:r>
      <w:r w:rsidRPr="004975B3">
        <w:rPr>
          <w:rFonts w:eastAsiaTheme="minorEastAsia" w:cstheme="minorBidi"/>
        </w:rPr>
        <w:t xml:space="preserve"> or more frequently as the supervisor or manager deems appropriate.</w:t>
      </w:r>
    </w:p>
    <w:p w14:paraId="10CC55C8" w14:textId="7A6B071A" w:rsidR="001B6B09" w:rsidRPr="004975B3" w:rsidRDefault="007F38FE" w:rsidP="009A25B4">
      <w:pPr>
        <w:spacing w:after="240"/>
        <w:rPr>
          <w:rFonts w:eastAsiaTheme="minorHAnsi" w:cstheme="minorBidi"/>
          <w:b/>
        </w:rPr>
      </w:pPr>
      <w:r w:rsidRPr="004975B3">
        <w:rPr>
          <w:rFonts w:eastAsiaTheme="minorHAnsi" w:cstheme="minorBidi"/>
        </w:rPr>
        <w:t xml:space="preserve">If an </w:t>
      </w:r>
      <w:r w:rsidR="001B6B09" w:rsidRPr="004975B3">
        <w:rPr>
          <w:rFonts w:eastAsiaTheme="minorHAnsi" w:cstheme="minorBidi"/>
        </w:rPr>
        <w:t>Authorized Driver</w:t>
      </w:r>
      <w:r w:rsidRPr="004975B3">
        <w:rPr>
          <w:rFonts w:eastAsiaTheme="minorHAnsi" w:cstheme="minorBidi"/>
        </w:rPr>
        <w:t xml:space="preserve"> is transferred</w:t>
      </w:r>
      <w:r w:rsidR="000B5BE2">
        <w:rPr>
          <w:rFonts w:eastAsiaTheme="minorHAnsi" w:cstheme="minorBidi"/>
        </w:rPr>
        <w:t>,</w:t>
      </w:r>
      <w:r w:rsidR="001B6B09" w:rsidRPr="004975B3">
        <w:rPr>
          <w:rFonts w:eastAsiaTheme="minorHAnsi" w:cstheme="minorBidi"/>
        </w:rPr>
        <w:t xml:space="preserve"> </w:t>
      </w:r>
      <w:r w:rsidR="000B5BE2">
        <w:rPr>
          <w:rFonts w:eastAsiaTheme="minorHAnsi" w:cstheme="minorBidi"/>
        </w:rPr>
        <w:t>v</w:t>
      </w:r>
      <w:r w:rsidR="001B6B09" w:rsidRPr="004975B3">
        <w:rPr>
          <w:rFonts w:eastAsiaTheme="minorHAnsi" w:cstheme="minorBidi"/>
        </w:rPr>
        <w:t xml:space="preserve">erify the defensive driving training requirements have been completed.  </w:t>
      </w:r>
    </w:p>
    <w:p w14:paraId="1C23B553" w14:textId="32C4FD65" w:rsidR="00BB6200" w:rsidRPr="004975B3" w:rsidRDefault="00BB6200" w:rsidP="00D507CB">
      <w:pPr>
        <w:pStyle w:val="Heading1"/>
        <w:numPr>
          <w:ilvl w:val="0"/>
          <w:numId w:val="1"/>
        </w:numPr>
      </w:pPr>
      <w:bookmarkStart w:id="38" w:name="_Toc445117156"/>
      <w:bookmarkStart w:id="39" w:name="_Toc445117186"/>
      <w:bookmarkStart w:id="40" w:name="_Toc429495166"/>
      <w:bookmarkStart w:id="41" w:name="_Toc445127354"/>
      <w:bookmarkEnd w:id="38"/>
      <w:bookmarkEnd w:id="39"/>
      <w:r w:rsidRPr="004975B3">
        <w:t>Vehicle Incident Review Committee (VIRC)</w:t>
      </w:r>
      <w:bookmarkEnd w:id="40"/>
      <w:bookmarkEnd w:id="41"/>
      <w:r w:rsidRPr="004975B3">
        <w:t xml:space="preserve"> </w:t>
      </w:r>
    </w:p>
    <w:p w14:paraId="2A88F64D" w14:textId="6F2CB8A5" w:rsidR="00082452" w:rsidRPr="004975B3" w:rsidRDefault="00B5413A" w:rsidP="009A25B4">
      <w:pPr>
        <w:rPr>
          <w:rFonts w:eastAsiaTheme="minorHAnsi"/>
        </w:rPr>
      </w:pPr>
      <w:r w:rsidRPr="004975B3">
        <w:rPr>
          <w:rFonts w:eastAsiaTheme="minorHAnsi"/>
        </w:rPr>
        <w:t xml:space="preserve">In compliance </w:t>
      </w:r>
      <w:r w:rsidR="008B475E" w:rsidRPr="004975B3">
        <w:rPr>
          <w:rFonts w:eastAsiaTheme="minorHAnsi"/>
        </w:rPr>
        <w:t>with</w:t>
      </w:r>
      <w:r w:rsidR="008B475E" w:rsidRPr="004975B3">
        <w:t xml:space="preserve"> A.A.C</w:t>
      </w:r>
      <w:r w:rsidRPr="004975B3">
        <w:rPr>
          <w:rFonts w:eastAsiaTheme="minorHAnsi"/>
        </w:rPr>
        <w:t>. R2-10-207</w:t>
      </w:r>
      <w:r w:rsidR="00672CCA" w:rsidRPr="004975B3">
        <w:rPr>
          <w:rFonts w:eastAsiaTheme="minorHAnsi"/>
        </w:rPr>
        <w:t>.</w:t>
      </w:r>
      <w:r w:rsidR="00264A14">
        <w:rPr>
          <w:rFonts w:eastAsiaTheme="minorHAnsi"/>
        </w:rPr>
        <w:t>12</w:t>
      </w:r>
      <w:r w:rsidRPr="004975B3">
        <w:rPr>
          <w:rFonts w:eastAsiaTheme="minorHAnsi"/>
        </w:rPr>
        <w:t>(g</w:t>
      </w:r>
      <w:r w:rsidR="008B475E" w:rsidRPr="004975B3">
        <w:rPr>
          <w:rFonts w:eastAsiaTheme="minorHAnsi"/>
        </w:rPr>
        <w:t xml:space="preserve">), </w:t>
      </w:r>
      <w:r w:rsidR="0050467A" w:rsidRPr="004975B3">
        <w:rPr>
          <w:rFonts w:eastAsiaTheme="minorHAnsi"/>
          <w:lang w:bidi="he-IL"/>
        </w:rPr>
        <w:t>each Authorized Fleet shall ensure that the</w:t>
      </w:r>
      <w:r w:rsidR="00665CFD" w:rsidRPr="004975B3">
        <w:rPr>
          <w:rFonts w:eastAsiaTheme="minorHAnsi"/>
        </w:rPr>
        <w:t xml:space="preserve"> agency motor fleet sa</w:t>
      </w:r>
      <w:r w:rsidR="001D12A6" w:rsidRPr="004975B3">
        <w:rPr>
          <w:rFonts w:eastAsiaTheme="minorHAnsi"/>
        </w:rPr>
        <w:t xml:space="preserve">fety </w:t>
      </w:r>
      <w:r w:rsidR="0006718D" w:rsidRPr="004975B3">
        <w:rPr>
          <w:rFonts w:eastAsiaTheme="minorHAnsi"/>
        </w:rPr>
        <w:t>policy</w:t>
      </w:r>
      <w:r w:rsidR="001D12A6" w:rsidRPr="004975B3">
        <w:rPr>
          <w:rFonts w:eastAsiaTheme="minorHAnsi"/>
        </w:rPr>
        <w:t xml:space="preserve"> includes a </w:t>
      </w:r>
      <w:r w:rsidR="00B72FA9">
        <w:rPr>
          <w:rFonts w:eastAsiaTheme="minorHAnsi"/>
        </w:rPr>
        <w:t>Vehicle Incident Review Committee (VIRC)</w:t>
      </w:r>
      <w:r w:rsidR="00975B5B" w:rsidRPr="004975B3">
        <w:rPr>
          <w:rFonts w:eastAsiaTheme="minorHAnsi"/>
        </w:rPr>
        <w:t xml:space="preserve">. </w:t>
      </w:r>
      <w:r w:rsidR="00AB7896" w:rsidRPr="004975B3">
        <w:rPr>
          <w:rFonts w:eastAsiaTheme="minorHAnsi"/>
        </w:rPr>
        <w:t>VIRC shall</w:t>
      </w:r>
      <w:r w:rsidR="00975B5B" w:rsidRPr="004975B3">
        <w:rPr>
          <w:rFonts w:eastAsiaTheme="minorHAnsi"/>
        </w:rPr>
        <w:t xml:space="preserve"> </w:t>
      </w:r>
      <w:r w:rsidR="001D12A6" w:rsidRPr="004975B3">
        <w:rPr>
          <w:rFonts w:eastAsiaTheme="minorHAnsi"/>
        </w:rPr>
        <w:t>conduct a review of each incident that involves damage to determine the cause and preventability of the incident and recommend any corrective</w:t>
      </w:r>
      <w:r w:rsidR="00C02264" w:rsidRPr="004975B3">
        <w:rPr>
          <w:rFonts w:eastAsiaTheme="minorHAnsi"/>
        </w:rPr>
        <w:t xml:space="preserve"> action to prevent recurrence.</w:t>
      </w:r>
    </w:p>
    <w:p w14:paraId="1A10F518" w14:textId="77777777" w:rsidR="00C02264" w:rsidRPr="004975B3" w:rsidRDefault="00C02264" w:rsidP="009A25B4">
      <w:pPr>
        <w:rPr>
          <w:rFonts w:eastAsiaTheme="minorHAnsi"/>
        </w:rPr>
      </w:pPr>
    </w:p>
    <w:p w14:paraId="30CF5A5D" w14:textId="1F89878B" w:rsidR="00B80F69" w:rsidRPr="004975B3" w:rsidRDefault="00EB1E3B" w:rsidP="009A25B4">
      <w:pPr>
        <w:rPr>
          <w:rFonts w:eastAsiaTheme="minorHAnsi"/>
        </w:rPr>
      </w:pPr>
      <w:r w:rsidRPr="004975B3">
        <w:rPr>
          <w:rFonts w:eastAsiaTheme="minorHAnsi"/>
        </w:rPr>
        <w:t xml:space="preserve">VIRC activities are intended to ensure Authorized Drivers are held accountable for their operation of </w:t>
      </w:r>
      <w:r w:rsidR="00F205B9" w:rsidRPr="004975B3">
        <w:rPr>
          <w:rFonts w:eastAsiaTheme="minorHAnsi"/>
        </w:rPr>
        <w:t>SOV</w:t>
      </w:r>
      <w:r w:rsidR="00B80F69" w:rsidRPr="004975B3">
        <w:rPr>
          <w:rFonts w:eastAsiaTheme="minorHAnsi"/>
        </w:rPr>
        <w:t>s</w:t>
      </w:r>
      <w:r w:rsidR="00BC5C47" w:rsidRPr="004975B3">
        <w:rPr>
          <w:rFonts w:eastAsiaTheme="minorHAnsi"/>
        </w:rPr>
        <w:t>, reduce</w:t>
      </w:r>
      <w:r w:rsidRPr="004975B3">
        <w:rPr>
          <w:rFonts w:eastAsiaTheme="minorHAnsi"/>
        </w:rPr>
        <w:t xml:space="preserve"> vehicle incidents, and ensure that Authorized Drivers are aware that they have been entrusted by the public to operate </w:t>
      </w:r>
      <w:r w:rsidR="00B80F69" w:rsidRPr="004975B3">
        <w:rPr>
          <w:rFonts w:eastAsiaTheme="minorHAnsi"/>
        </w:rPr>
        <w:t>SOVs</w:t>
      </w:r>
      <w:r w:rsidRPr="004975B3">
        <w:rPr>
          <w:rFonts w:eastAsiaTheme="minorHAnsi"/>
        </w:rPr>
        <w:t xml:space="preserve"> safely and responsibly. Agencies using </w:t>
      </w:r>
      <w:r w:rsidRPr="004975B3">
        <w:rPr>
          <w:rFonts w:eastAsiaTheme="minorHAnsi"/>
        </w:rPr>
        <w:lastRenderedPageBreak/>
        <w:t>ADOA Fleet vehicles will participate in ADOA’s VIRC</w:t>
      </w:r>
      <w:r w:rsidR="00C6254B" w:rsidRPr="004975B3">
        <w:rPr>
          <w:rFonts w:eastAsiaTheme="minorHAnsi"/>
        </w:rPr>
        <w:t>.</w:t>
      </w:r>
      <w:r w:rsidR="00B80F69" w:rsidRPr="004975B3" w:rsidDel="00B80F69">
        <w:rPr>
          <w:rFonts w:eastAsiaTheme="minorHAnsi"/>
        </w:rPr>
        <w:t xml:space="preserve"> </w:t>
      </w:r>
    </w:p>
    <w:p w14:paraId="179756B7" w14:textId="77777777" w:rsidR="00C02264" w:rsidRPr="004975B3" w:rsidRDefault="00C02264" w:rsidP="009A25B4">
      <w:pPr>
        <w:rPr>
          <w:rFonts w:eastAsiaTheme="minorHAnsi"/>
        </w:rPr>
      </w:pPr>
    </w:p>
    <w:p w14:paraId="5410DDBC" w14:textId="747BF5E2" w:rsidR="00C1495E" w:rsidRPr="004975B3" w:rsidRDefault="009A25B4" w:rsidP="009A25B4">
      <w:pPr>
        <w:rPr>
          <w:rFonts w:eastAsiaTheme="minorHAnsi"/>
        </w:rPr>
      </w:pPr>
      <w:r>
        <w:rPr>
          <w:rFonts w:eastAsiaTheme="minorHAnsi"/>
        </w:rPr>
        <w:t>Preventable</w:t>
      </w:r>
      <w:r w:rsidRPr="004975B3">
        <w:rPr>
          <w:rFonts w:eastAsiaTheme="minorHAnsi"/>
        </w:rPr>
        <w:t xml:space="preserve"> </w:t>
      </w:r>
      <w:r w:rsidR="007346FD" w:rsidRPr="004975B3">
        <w:rPr>
          <w:rFonts w:eastAsiaTheme="minorHAnsi"/>
        </w:rPr>
        <w:t>determinations are reported to t</w:t>
      </w:r>
      <w:r>
        <w:rPr>
          <w:rFonts w:eastAsiaTheme="minorHAnsi"/>
        </w:rPr>
        <w:t xml:space="preserve">he </w:t>
      </w:r>
      <w:r w:rsidR="000B60D5" w:rsidRPr="004975B3">
        <w:rPr>
          <w:rFonts w:eastAsiaTheme="minorHAnsi"/>
        </w:rPr>
        <w:t>agency head</w:t>
      </w:r>
      <w:r>
        <w:rPr>
          <w:rFonts w:eastAsiaTheme="minorHAnsi"/>
        </w:rPr>
        <w:t xml:space="preserve"> and fleet administrator</w:t>
      </w:r>
      <w:r w:rsidR="007346FD" w:rsidRPr="004975B3">
        <w:rPr>
          <w:rFonts w:eastAsiaTheme="minorHAnsi"/>
        </w:rPr>
        <w:t xml:space="preserve">. </w:t>
      </w:r>
      <w:r w:rsidR="00BB6200" w:rsidRPr="004975B3">
        <w:rPr>
          <w:rFonts w:eastAsiaTheme="minorHAnsi"/>
        </w:rPr>
        <w:t xml:space="preserve">Review of incidents is a critical element in a motor </w:t>
      </w:r>
      <w:r w:rsidR="003626E6" w:rsidRPr="004975B3">
        <w:rPr>
          <w:rFonts w:eastAsiaTheme="minorHAnsi"/>
        </w:rPr>
        <w:t xml:space="preserve">vehicle </w:t>
      </w:r>
      <w:r w:rsidR="00BB6200" w:rsidRPr="004975B3">
        <w:rPr>
          <w:rFonts w:eastAsiaTheme="minorHAnsi"/>
        </w:rPr>
        <w:t xml:space="preserve">safety </w:t>
      </w:r>
      <w:r w:rsidR="0006718D" w:rsidRPr="004975B3">
        <w:rPr>
          <w:rFonts w:eastAsiaTheme="minorHAnsi"/>
        </w:rPr>
        <w:t>policy</w:t>
      </w:r>
      <w:r w:rsidR="00BB6200" w:rsidRPr="004975B3">
        <w:rPr>
          <w:rFonts w:eastAsiaTheme="minorHAnsi"/>
        </w:rPr>
        <w:t xml:space="preserve"> and often results in corrective actions, training, and other measures that emphasize the importance of safe driving. </w:t>
      </w:r>
    </w:p>
    <w:p w14:paraId="6B0C82EA" w14:textId="72912622" w:rsidR="005141F3" w:rsidRDefault="005141F3" w:rsidP="009A25B4">
      <w:pPr>
        <w:widowControl/>
        <w:autoSpaceDE/>
        <w:autoSpaceDN/>
        <w:adjustRightInd/>
        <w:rPr>
          <w:rFonts w:eastAsiaTheme="minorHAnsi"/>
        </w:rPr>
      </w:pPr>
    </w:p>
    <w:p w14:paraId="3798ABC8" w14:textId="5CA96ECC" w:rsidR="003419AD" w:rsidRPr="004975B3" w:rsidRDefault="00EB1E3B" w:rsidP="009A25B4">
      <w:pPr>
        <w:rPr>
          <w:rFonts w:eastAsiaTheme="minorHAnsi"/>
        </w:rPr>
      </w:pPr>
      <w:r w:rsidRPr="004975B3">
        <w:rPr>
          <w:rFonts w:eastAsiaTheme="minorHAnsi"/>
        </w:rPr>
        <w:t>Responsibilities of the VIRC include reviewing each incident that involves vehicle damage for the following:</w:t>
      </w:r>
    </w:p>
    <w:p w14:paraId="2409B70F" w14:textId="5294C2FB" w:rsidR="003419AD" w:rsidRPr="004975B3" w:rsidRDefault="00EB1E3B" w:rsidP="009A25B4">
      <w:pPr>
        <w:pStyle w:val="ListParagraph"/>
        <w:numPr>
          <w:ilvl w:val="0"/>
          <w:numId w:val="25"/>
        </w:numPr>
        <w:spacing w:line="240" w:lineRule="auto"/>
        <w:rPr>
          <w:szCs w:val="24"/>
        </w:rPr>
      </w:pPr>
      <w:r w:rsidRPr="004975B3">
        <w:rPr>
          <w:szCs w:val="24"/>
        </w:rPr>
        <w:t>Evaluating the incident for caus</w:t>
      </w:r>
      <w:r w:rsidR="004D3B96" w:rsidRPr="004975B3">
        <w:rPr>
          <w:szCs w:val="24"/>
        </w:rPr>
        <w:t>e</w:t>
      </w:r>
    </w:p>
    <w:p w14:paraId="0D587446" w14:textId="3008F5F8" w:rsidR="003419AD" w:rsidRPr="004975B3" w:rsidRDefault="00EB1E3B" w:rsidP="009A25B4">
      <w:pPr>
        <w:pStyle w:val="ListParagraph"/>
        <w:numPr>
          <w:ilvl w:val="0"/>
          <w:numId w:val="25"/>
        </w:numPr>
        <w:spacing w:line="240" w:lineRule="auto"/>
        <w:rPr>
          <w:szCs w:val="24"/>
        </w:rPr>
      </w:pPr>
      <w:r w:rsidRPr="004975B3">
        <w:rPr>
          <w:szCs w:val="24"/>
        </w:rPr>
        <w:t>Determining if the incident was preventable or non-preventable</w:t>
      </w:r>
    </w:p>
    <w:p w14:paraId="7283DD3B" w14:textId="62D0FC50" w:rsidR="00EB1E3B" w:rsidRPr="004975B3" w:rsidRDefault="004B7564" w:rsidP="009A25B4">
      <w:pPr>
        <w:pStyle w:val="ListParagraph"/>
        <w:numPr>
          <w:ilvl w:val="0"/>
          <w:numId w:val="25"/>
        </w:numPr>
        <w:spacing w:line="240" w:lineRule="auto"/>
        <w:rPr>
          <w:szCs w:val="24"/>
          <w:lang w:bidi="he-IL"/>
        </w:rPr>
      </w:pPr>
      <w:r w:rsidRPr="004975B3">
        <w:rPr>
          <w:szCs w:val="24"/>
        </w:rPr>
        <w:t>Draft</w:t>
      </w:r>
      <w:r w:rsidR="001351EA" w:rsidRPr="004975B3">
        <w:rPr>
          <w:szCs w:val="24"/>
        </w:rPr>
        <w:t xml:space="preserve">ing </w:t>
      </w:r>
      <w:r w:rsidRPr="004975B3">
        <w:rPr>
          <w:szCs w:val="24"/>
        </w:rPr>
        <w:t>and send</w:t>
      </w:r>
      <w:r w:rsidR="001351EA" w:rsidRPr="004975B3">
        <w:rPr>
          <w:szCs w:val="24"/>
        </w:rPr>
        <w:t>ing</w:t>
      </w:r>
      <w:r w:rsidRPr="004975B3">
        <w:rPr>
          <w:szCs w:val="24"/>
        </w:rPr>
        <w:t xml:space="preserve"> the Determination Letter </w:t>
      </w:r>
      <w:r w:rsidR="00EB1E3B" w:rsidRPr="004975B3">
        <w:rPr>
          <w:szCs w:val="24"/>
        </w:rPr>
        <w:t xml:space="preserve">to </w:t>
      </w:r>
      <w:r w:rsidR="00B80F69" w:rsidRPr="004975B3">
        <w:rPr>
          <w:szCs w:val="24"/>
        </w:rPr>
        <w:t xml:space="preserve">the </w:t>
      </w:r>
      <w:r w:rsidRPr="004975B3">
        <w:rPr>
          <w:szCs w:val="24"/>
        </w:rPr>
        <w:t xml:space="preserve">agency head/designee for dissemination to the </w:t>
      </w:r>
      <w:r w:rsidR="00641C68">
        <w:rPr>
          <w:szCs w:val="24"/>
        </w:rPr>
        <w:t xml:space="preserve">driver  </w:t>
      </w:r>
    </w:p>
    <w:p w14:paraId="473EE918" w14:textId="6681095C" w:rsidR="001351EA" w:rsidRPr="00A267C2" w:rsidRDefault="005F5F8F" w:rsidP="00A621BB">
      <w:pPr>
        <w:pStyle w:val="Heading3"/>
        <w:rPr>
          <w:rFonts w:eastAsiaTheme="minorHAnsi"/>
        </w:rPr>
      </w:pPr>
      <w:bookmarkStart w:id="42" w:name="_Toc429495167"/>
      <w:bookmarkStart w:id="43" w:name="_Toc445127355"/>
      <w:r w:rsidRPr="00A267C2">
        <w:rPr>
          <w:rFonts w:eastAsiaTheme="minorHAnsi"/>
        </w:rPr>
        <w:t xml:space="preserve">VIRC </w:t>
      </w:r>
      <w:r w:rsidR="0065633C" w:rsidRPr="00A267C2">
        <w:rPr>
          <w:rFonts w:eastAsiaTheme="minorHAnsi"/>
        </w:rPr>
        <w:t xml:space="preserve">Points and </w:t>
      </w:r>
      <w:r w:rsidR="00EB1E3B" w:rsidRPr="00A267C2">
        <w:rPr>
          <w:rFonts w:eastAsiaTheme="minorHAnsi"/>
        </w:rPr>
        <w:t>Corrective Actions</w:t>
      </w:r>
      <w:bookmarkEnd w:id="42"/>
      <w:bookmarkEnd w:id="43"/>
    </w:p>
    <w:p w14:paraId="3E8FF593" w14:textId="46B08DE9" w:rsidR="00E97C70" w:rsidRPr="00060448" w:rsidRDefault="005F5F8F" w:rsidP="009A25B4">
      <w:pPr>
        <w:ind w:left="720"/>
        <w:rPr>
          <w:rFonts w:eastAsiaTheme="minorHAnsi"/>
        </w:rPr>
      </w:pPr>
      <w:r>
        <w:rPr>
          <w:rFonts w:eastAsiaTheme="minorHAnsi"/>
        </w:rPr>
        <w:t>For preventable</w:t>
      </w:r>
      <w:r w:rsidR="009718D7">
        <w:rPr>
          <w:rFonts w:eastAsiaTheme="minorHAnsi"/>
        </w:rPr>
        <w:t xml:space="preserve"> vehicle incidents</w:t>
      </w:r>
      <w:r w:rsidR="00762CD3" w:rsidRPr="00060448">
        <w:rPr>
          <w:rFonts w:eastAsiaTheme="minorHAnsi"/>
        </w:rPr>
        <w:t>,</w:t>
      </w:r>
      <w:r w:rsidRPr="00060448">
        <w:rPr>
          <w:rFonts w:eastAsiaTheme="minorHAnsi"/>
        </w:rPr>
        <w:t xml:space="preserve"> t</w:t>
      </w:r>
      <w:r w:rsidR="00EB1E3B" w:rsidRPr="00060448">
        <w:rPr>
          <w:rFonts w:eastAsiaTheme="minorHAnsi"/>
        </w:rPr>
        <w:t xml:space="preserve">he following point system </w:t>
      </w:r>
      <w:r w:rsidR="00E152EF" w:rsidRPr="00060448">
        <w:rPr>
          <w:rFonts w:eastAsiaTheme="minorHAnsi"/>
        </w:rPr>
        <w:t>shall be used</w:t>
      </w:r>
      <w:r w:rsidR="009718D7" w:rsidRPr="00060448">
        <w:rPr>
          <w:rFonts w:eastAsiaTheme="minorHAnsi"/>
        </w:rPr>
        <w:t xml:space="preserve"> for the assignment of</w:t>
      </w:r>
      <w:r w:rsidR="000A250A" w:rsidRPr="00060448">
        <w:rPr>
          <w:rFonts w:eastAsiaTheme="minorHAnsi"/>
        </w:rPr>
        <w:t xml:space="preserve"> </w:t>
      </w:r>
      <w:r w:rsidR="007841BA" w:rsidRPr="00060448">
        <w:rPr>
          <w:rFonts w:eastAsiaTheme="minorHAnsi"/>
        </w:rPr>
        <w:t xml:space="preserve">VIRC points </w:t>
      </w:r>
      <w:r w:rsidR="00E97C70" w:rsidRPr="00060448">
        <w:rPr>
          <w:rFonts w:eastAsiaTheme="minorHAnsi"/>
        </w:rPr>
        <w:t>and corrective actions</w:t>
      </w:r>
      <w:r w:rsidR="009718D7" w:rsidRPr="00060448">
        <w:rPr>
          <w:rFonts w:eastAsiaTheme="minorHAnsi"/>
        </w:rPr>
        <w:t>:</w:t>
      </w:r>
      <w:r w:rsidR="00E97C70" w:rsidRPr="00060448">
        <w:rPr>
          <w:rFonts w:eastAsiaTheme="minorHAnsi"/>
        </w:rPr>
        <w:t xml:space="preserve"> </w:t>
      </w:r>
    </w:p>
    <w:p w14:paraId="720599B7" w14:textId="33CCE098" w:rsidR="00ED71CE" w:rsidRPr="00060448" w:rsidRDefault="007841BA" w:rsidP="009A25B4">
      <w:pPr>
        <w:rPr>
          <w:rFonts w:eastAsiaTheme="minorHAnsi"/>
        </w:rPr>
      </w:pPr>
      <w:r w:rsidRPr="00060448">
        <w:rPr>
          <w:rFonts w:eastAsiaTheme="minorHAnsi"/>
        </w:rPr>
        <w:t xml:space="preserve"> </w:t>
      </w:r>
    </w:p>
    <w:p w14:paraId="3655E1A2" w14:textId="066C855F" w:rsidR="00ED71CE" w:rsidRPr="004975B3" w:rsidRDefault="00ED71CE" w:rsidP="000973F2">
      <w:pPr>
        <w:spacing w:after="200"/>
        <w:ind w:left="1440"/>
        <w:contextualSpacing/>
        <w:rPr>
          <w:rFonts w:eastAsiaTheme="minorHAnsi" w:cstheme="minorBidi"/>
        </w:rPr>
      </w:pPr>
      <w:r w:rsidRPr="004975B3">
        <w:rPr>
          <w:rFonts w:eastAsiaTheme="minorHAnsi" w:cstheme="minorBidi"/>
        </w:rPr>
        <w:t xml:space="preserve">Incident involving one vehicle </w:t>
      </w:r>
      <w:r w:rsidR="001E0CB3">
        <w:rPr>
          <w:rFonts w:eastAsiaTheme="minorHAnsi" w:cstheme="minorBidi"/>
        </w:rPr>
        <w:t>(</w:t>
      </w:r>
      <w:r w:rsidRPr="004975B3">
        <w:rPr>
          <w:rFonts w:eastAsiaTheme="minorHAnsi" w:cstheme="minorBidi"/>
        </w:rPr>
        <w:t>e.g., backing into object</w:t>
      </w:r>
      <w:r w:rsidR="007E7346">
        <w:rPr>
          <w:rFonts w:eastAsiaTheme="minorHAnsi" w:cstheme="minorBidi"/>
        </w:rPr>
        <w:t>,</w:t>
      </w:r>
      <w:r w:rsidRPr="004975B3">
        <w:rPr>
          <w:rFonts w:eastAsiaTheme="minorHAnsi" w:cstheme="minorBidi"/>
        </w:rPr>
        <w:t xml:space="preserve"> striking object</w:t>
      </w:r>
      <w:r w:rsidR="007E7346">
        <w:rPr>
          <w:rFonts w:eastAsiaTheme="minorHAnsi" w:cstheme="minorBidi"/>
        </w:rPr>
        <w:t>,</w:t>
      </w:r>
      <w:r w:rsidR="00D002E9" w:rsidRPr="004975B3">
        <w:rPr>
          <w:rFonts w:eastAsiaTheme="minorHAnsi" w:cstheme="minorBidi"/>
        </w:rPr>
        <w:t xml:space="preserve"> or other</w:t>
      </w:r>
      <w:r w:rsidR="001E0CB3">
        <w:rPr>
          <w:rFonts w:eastAsiaTheme="minorHAnsi" w:cstheme="minorBidi"/>
        </w:rPr>
        <w:t>)</w:t>
      </w:r>
      <w:r w:rsidR="00D002E9" w:rsidRPr="004975B3">
        <w:rPr>
          <w:rFonts w:eastAsiaTheme="minorHAnsi" w:cstheme="minorBidi"/>
        </w:rPr>
        <w:t>:</w:t>
      </w:r>
      <w:r w:rsidRPr="004975B3">
        <w:rPr>
          <w:rFonts w:eastAsiaTheme="minorHAnsi" w:cstheme="minorBidi"/>
        </w:rPr>
        <w:t xml:space="preserve"> </w:t>
      </w:r>
    </w:p>
    <w:p w14:paraId="022C9C64" w14:textId="36623A58" w:rsidR="00ED71CE" w:rsidRPr="004975B3" w:rsidRDefault="00CD5676" w:rsidP="000973F2">
      <w:pPr>
        <w:spacing w:after="200"/>
        <w:ind w:left="1440"/>
        <w:contextualSpacing/>
        <w:rPr>
          <w:rFonts w:eastAsiaTheme="minorHAnsi" w:cstheme="minorBidi"/>
        </w:rPr>
      </w:pPr>
      <w:r w:rsidRPr="004975B3">
        <w:rPr>
          <w:rFonts w:eastAsiaTheme="minorHAnsi" w:cstheme="minorBidi"/>
        </w:rPr>
        <w:tab/>
      </w:r>
      <w:r w:rsidR="00ED71CE" w:rsidRPr="004975B3">
        <w:rPr>
          <w:rFonts w:eastAsiaTheme="minorHAnsi" w:cstheme="minorBidi"/>
        </w:rPr>
        <w:t>1 VIRC Point</w:t>
      </w:r>
      <w:r w:rsidR="00ED71CE" w:rsidRPr="004975B3">
        <w:rPr>
          <w:rFonts w:eastAsiaTheme="minorHAnsi" w:cstheme="minorBidi"/>
        </w:rPr>
        <w:tab/>
      </w:r>
      <w:r w:rsidR="00ED71CE" w:rsidRPr="004975B3">
        <w:rPr>
          <w:rFonts w:eastAsiaTheme="minorHAnsi" w:cstheme="minorBidi"/>
        </w:rPr>
        <w:tab/>
      </w:r>
      <w:r w:rsidR="00D002E9" w:rsidRPr="004975B3">
        <w:rPr>
          <w:rFonts w:eastAsiaTheme="minorHAnsi" w:cstheme="minorBidi"/>
        </w:rPr>
        <w:tab/>
      </w:r>
      <w:r w:rsidR="007D5A46" w:rsidRPr="004975B3">
        <w:rPr>
          <w:rFonts w:eastAsiaTheme="minorHAnsi" w:cstheme="minorBidi"/>
        </w:rPr>
        <w:tab/>
      </w:r>
      <w:r w:rsidR="00D002E9" w:rsidRPr="004975B3">
        <w:rPr>
          <w:rFonts w:eastAsiaTheme="minorHAnsi" w:cstheme="minorBidi"/>
        </w:rPr>
        <w:t>RM29, or additional training courses</w:t>
      </w:r>
    </w:p>
    <w:p w14:paraId="48EAA04D" w14:textId="2FF56C07" w:rsidR="00ED71CE" w:rsidRPr="004975B3" w:rsidRDefault="00ED71CE" w:rsidP="000973F2">
      <w:pPr>
        <w:spacing w:after="200"/>
        <w:ind w:left="1440"/>
        <w:contextualSpacing/>
        <w:rPr>
          <w:rFonts w:eastAsiaTheme="minorHAnsi" w:cstheme="minorBidi"/>
        </w:rPr>
      </w:pPr>
    </w:p>
    <w:p w14:paraId="1D8BD7D0" w14:textId="074B3B60" w:rsidR="00D002E9" w:rsidRPr="004975B3" w:rsidRDefault="00D002E9" w:rsidP="000973F2">
      <w:pPr>
        <w:spacing w:after="200"/>
        <w:ind w:left="1440"/>
        <w:contextualSpacing/>
        <w:rPr>
          <w:rFonts w:eastAsiaTheme="minorHAnsi" w:cstheme="minorBidi"/>
        </w:rPr>
      </w:pPr>
      <w:r w:rsidRPr="004975B3">
        <w:rPr>
          <w:rFonts w:eastAsiaTheme="minorHAnsi" w:cstheme="minorBidi"/>
        </w:rPr>
        <w:t xml:space="preserve">Incident involving at least two moving vehicles </w:t>
      </w:r>
      <w:r w:rsidR="001E0CB3">
        <w:rPr>
          <w:rFonts w:eastAsiaTheme="minorHAnsi" w:cstheme="minorBidi"/>
        </w:rPr>
        <w:t>(</w:t>
      </w:r>
      <w:r w:rsidRPr="004975B3">
        <w:rPr>
          <w:rFonts w:eastAsiaTheme="minorHAnsi" w:cstheme="minorBidi"/>
        </w:rPr>
        <w:t>e.g., rear ending, sideswipe, intersection, distracted driving</w:t>
      </w:r>
      <w:r w:rsidR="00BC0F80">
        <w:rPr>
          <w:rFonts w:eastAsiaTheme="minorHAnsi" w:cstheme="minorBidi"/>
        </w:rPr>
        <w:t>,</w:t>
      </w:r>
      <w:r w:rsidRPr="004975B3">
        <w:rPr>
          <w:rFonts w:eastAsiaTheme="minorHAnsi" w:cstheme="minorBidi"/>
        </w:rPr>
        <w:t xml:space="preserve"> or other</w:t>
      </w:r>
      <w:r w:rsidR="001E0CB3">
        <w:rPr>
          <w:rFonts w:eastAsiaTheme="minorHAnsi" w:cstheme="minorBidi"/>
        </w:rPr>
        <w:t>)</w:t>
      </w:r>
      <w:r w:rsidRPr="004975B3">
        <w:rPr>
          <w:rFonts w:eastAsiaTheme="minorHAnsi" w:cstheme="minorBidi"/>
        </w:rPr>
        <w:t xml:space="preserve">: </w:t>
      </w:r>
    </w:p>
    <w:p w14:paraId="31617160" w14:textId="3010C01B" w:rsidR="00D002E9" w:rsidRPr="004975B3" w:rsidRDefault="00CD5676" w:rsidP="000973F2">
      <w:pPr>
        <w:spacing w:after="200"/>
        <w:ind w:left="1440"/>
        <w:contextualSpacing/>
        <w:rPr>
          <w:rFonts w:eastAsiaTheme="minorHAnsi" w:cstheme="minorBidi"/>
        </w:rPr>
      </w:pPr>
      <w:r w:rsidRPr="004975B3">
        <w:rPr>
          <w:rFonts w:eastAsiaTheme="minorHAnsi" w:cstheme="minorBidi"/>
        </w:rPr>
        <w:tab/>
      </w:r>
      <w:r w:rsidR="00D002E9" w:rsidRPr="004975B3">
        <w:rPr>
          <w:rFonts w:eastAsiaTheme="minorHAnsi" w:cstheme="minorBidi"/>
        </w:rPr>
        <w:t xml:space="preserve">2 VIRC Points </w:t>
      </w:r>
      <w:r w:rsidR="00D002E9" w:rsidRPr="004975B3">
        <w:rPr>
          <w:rFonts w:eastAsiaTheme="minorHAnsi" w:cstheme="minorBidi"/>
        </w:rPr>
        <w:tab/>
      </w:r>
      <w:r w:rsidR="00D002E9" w:rsidRPr="004975B3">
        <w:rPr>
          <w:rFonts w:eastAsiaTheme="minorHAnsi" w:cstheme="minorBidi"/>
        </w:rPr>
        <w:tab/>
      </w:r>
      <w:r w:rsidR="00D002E9" w:rsidRPr="004975B3">
        <w:rPr>
          <w:rFonts w:eastAsiaTheme="minorHAnsi" w:cstheme="minorBidi"/>
        </w:rPr>
        <w:tab/>
        <w:t>E</w:t>
      </w:r>
      <w:r w:rsidRPr="004975B3">
        <w:rPr>
          <w:rFonts w:eastAsiaTheme="minorHAnsi" w:cstheme="minorBidi"/>
        </w:rPr>
        <w:t xml:space="preserve">valuate as a conditional </w:t>
      </w:r>
      <w:r w:rsidR="00D002E9" w:rsidRPr="004975B3">
        <w:rPr>
          <w:rFonts w:eastAsiaTheme="minorHAnsi" w:cstheme="minorBidi"/>
        </w:rPr>
        <w:t>driver</w:t>
      </w:r>
    </w:p>
    <w:p w14:paraId="1CC6BB43" w14:textId="77777777" w:rsidR="00D002E9" w:rsidRPr="004975B3" w:rsidRDefault="00D002E9" w:rsidP="000973F2">
      <w:pPr>
        <w:spacing w:after="200"/>
        <w:ind w:left="1440"/>
        <w:contextualSpacing/>
        <w:rPr>
          <w:rFonts w:eastAsiaTheme="minorHAnsi" w:cstheme="minorBidi"/>
        </w:rPr>
      </w:pPr>
    </w:p>
    <w:p w14:paraId="2299DA17" w14:textId="74FBC8A1" w:rsidR="006949AC" w:rsidRPr="004975B3" w:rsidRDefault="00D002E9" w:rsidP="000973F2">
      <w:pPr>
        <w:spacing w:after="200"/>
        <w:ind w:left="1440"/>
        <w:contextualSpacing/>
        <w:rPr>
          <w:rFonts w:eastAsiaTheme="minorHAnsi" w:cstheme="minorBidi"/>
        </w:rPr>
      </w:pPr>
      <w:r w:rsidRPr="004975B3">
        <w:rPr>
          <w:rFonts w:eastAsiaTheme="minorHAnsi" w:cstheme="minorBidi"/>
        </w:rPr>
        <w:t>Incident involving</w:t>
      </w:r>
      <w:r w:rsidR="00DE6686" w:rsidRPr="004975B3">
        <w:rPr>
          <w:rFonts w:eastAsiaTheme="minorHAnsi" w:cstheme="minorBidi"/>
        </w:rPr>
        <w:t xml:space="preserve"> moving vehicles or pedestrians </w:t>
      </w:r>
      <w:r w:rsidR="001E0CB3">
        <w:rPr>
          <w:rFonts w:eastAsiaTheme="minorHAnsi" w:cstheme="minorBidi"/>
        </w:rPr>
        <w:t>(</w:t>
      </w:r>
      <w:r w:rsidR="00DE6686" w:rsidRPr="004975B3">
        <w:rPr>
          <w:rFonts w:eastAsiaTheme="minorHAnsi" w:cstheme="minorBidi"/>
        </w:rPr>
        <w:t xml:space="preserve">e.g., </w:t>
      </w:r>
      <w:r w:rsidR="006949AC" w:rsidRPr="004975B3">
        <w:rPr>
          <w:rFonts w:eastAsiaTheme="minorHAnsi" w:cstheme="minorBidi"/>
        </w:rPr>
        <w:t>h</w:t>
      </w:r>
      <w:r w:rsidRPr="004975B3">
        <w:rPr>
          <w:rFonts w:eastAsiaTheme="minorHAnsi" w:cstheme="minorBidi"/>
        </w:rPr>
        <w:t>ead on</w:t>
      </w:r>
      <w:r w:rsidR="006949AC" w:rsidRPr="004975B3">
        <w:rPr>
          <w:rFonts w:eastAsiaTheme="minorHAnsi" w:cstheme="minorBidi"/>
        </w:rPr>
        <w:t>, i</w:t>
      </w:r>
      <w:r w:rsidRPr="004975B3">
        <w:rPr>
          <w:rFonts w:eastAsiaTheme="minorHAnsi" w:cstheme="minorBidi"/>
        </w:rPr>
        <w:t>ntersection</w:t>
      </w:r>
      <w:r w:rsidR="006949AC" w:rsidRPr="004975B3">
        <w:rPr>
          <w:rFonts w:eastAsiaTheme="minorHAnsi" w:cstheme="minorBidi"/>
        </w:rPr>
        <w:t>, p</w:t>
      </w:r>
      <w:r w:rsidRPr="004975B3">
        <w:rPr>
          <w:rFonts w:eastAsiaTheme="minorHAnsi" w:cstheme="minorBidi"/>
        </w:rPr>
        <w:t>assing</w:t>
      </w:r>
      <w:r w:rsidR="00BC0F80">
        <w:rPr>
          <w:rFonts w:eastAsiaTheme="minorHAnsi" w:cstheme="minorBidi"/>
        </w:rPr>
        <w:t>,</w:t>
      </w:r>
      <w:r w:rsidR="006949AC" w:rsidRPr="004975B3">
        <w:rPr>
          <w:rFonts w:eastAsiaTheme="minorHAnsi" w:cstheme="minorBidi"/>
        </w:rPr>
        <w:t xml:space="preserve"> or o</w:t>
      </w:r>
      <w:r w:rsidRPr="004975B3">
        <w:rPr>
          <w:rFonts w:eastAsiaTheme="minorHAnsi" w:cstheme="minorBidi"/>
        </w:rPr>
        <w:t>ther</w:t>
      </w:r>
      <w:r w:rsidR="001E0CB3">
        <w:rPr>
          <w:rFonts w:eastAsiaTheme="minorHAnsi" w:cstheme="minorBidi"/>
        </w:rPr>
        <w:t>)</w:t>
      </w:r>
      <w:r w:rsidR="006949AC" w:rsidRPr="004975B3">
        <w:rPr>
          <w:rFonts w:eastAsiaTheme="minorHAnsi" w:cstheme="minorBidi"/>
        </w:rPr>
        <w:t>:</w:t>
      </w:r>
    </w:p>
    <w:p w14:paraId="16E8EAEC" w14:textId="6CA2D3CB" w:rsidR="005F5F8F" w:rsidRPr="00673C60" w:rsidRDefault="00CD5676" w:rsidP="000973F2">
      <w:pPr>
        <w:spacing w:after="200"/>
        <w:ind w:left="1440"/>
        <w:contextualSpacing/>
        <w:rPr>
          <w:rFonts w:eastAsiaTheme="minorHAnsi" w:cstheme="minorBidi"/>
        </w:rPr>
      </w:pPr>
      <w:r w:rsidRPr="004975B3">
        <w:rPr>
          <w:rFonts w:eastAsiaTheme="minorHAnsi" w:cstheme="minorBidi"/>
        </w:rPr>
        <w:tab/>
      </w:r>
      <w:r w:rsidR="00D002E9" w:rsidRPr="004975B3">
        <w:rPr>
          <w:rFonts w:eastAsiaTheme="minorHAnsi" w:cstheme="minorBidi"/>
        </w:rPr>
        <w:t xml:space="preserve">3 VIRC Points </w:t>
      </w:r>
      <w:r w:rsidR="006949AC" w:rsidRPr="004975B3">
        <w:rPr>
          <w:rFonts w:eastAsiaTheme="minorHAnsi" w:cstheme="minorBidi"/>
        </w:rPr>
        <w:tab/>
      </w:r>
      <w:r w:rsidR="006949AC" w:rsidRPr="004975B3">
        <w:rPr>
          <w:rFonts w:eastAsiaTheme="minorHAnsi" w:cstheme="minorBidi"/>
        </w:rPr>
        <w:tab/>
      </w:r>
      <w:r w:rsidR="006949AC" w:rsidRPr="004975B3">
        <w:rPr>
          <w:rFonts w:eastAsiaTheme="minorHAnsi" w:cstheme="minorBidi"/>
        </w:rPr>
        <w:tab/>
        <w:t>E</w:t>
      </w:r>
      <w:r w:rsidR="00D002E9" w:rsidRPr="004975B3">
        <w:rPr>
          <w:rFonts w:eastAsiaTheme="minorHAnsi" w:cstheme="minorBidi"/>
        </w:rPr>
        <w:t>valuate as a high risk driver</w:t>
      </w:r>
    </w:p>
    <w:p w14:paraId="183C67D4" w14:textId="2AB23A3D" w:rsidR="00E55E39" w:rsidRDefault="00E55E39" w:rsidP="009A25B4">
      <w:pPr>
        <w:rPr>
          <w:rFonts w:eastAsiaTheme="minorHAnsi"/>
        </w:rPr>
      </w:pPr>
    </w:p>
    <w:p w14:paraId="50383227" w14:textId="6067FC11" w:rsidR="005F5F8F" w:rsidRDefault="005F5F8F" w:rsidP="00E55E39">
      <w:pPr>
        <w:ind w:left="720"/>
        <w:rPr>
          <w:rFonts w:eastAsiaTheme="minorHAnsi"/>
        </w:rPr>
      </w:pPr>
      <w:r>
        <w:rPr>
          <w:rFonts w:eastAsiaTheme="minorHAnsi"/>
        </w:rPr>
        <w:t>Assigned VIRC points will remain for twenty-four (24) months.</w:t>
      </w:r>
    </w:p>
    <w:p w14:paraId="28F7A8FA" w14:textId="77777777" w:rsidR="0065633C" w:rsidRDefault="0065633C" w:rsidP="009A25B4">
      <w:pPr>
        <w:rPr>
          <w:rFonts w:eastAsiaTheme="minorHAnsi"/>
        </w:rPr>
      </w:pPr>
    </w:p>
    <w:p w14:paraId="7BC41BF9" w14:textId="77777777" w:rsidR="00E97C70" w:rsidRPr="004975B3" w:rsidRDefault="00E97C70" w:rsidP="009A25B4">
      <w:pPr>
        <w:ind w:left="720"/>
        <w:rPr>
          <w:rFonts w:eastAsiaTheme="minorHAnsi"/>
        </w:rPr>
      </w:pPr>
      <w:r w:rsidRPr="004975B3">
        <w:rPr>
          <w:rFonts w:eastAsiaTheme="minorHAnsi"/>
        </w:rPr>
        <w:t xml:space="preserve">Mandatory corrective action: Driver shall attend defensive driver refresher training within thirty (30) days of VIRC determination that the incident was preventable. </w:t>
      </w:r>
    </w:p>
    <w:p w14:paraId="2D72214F" w14:textId="77777777" w:rsidR="00E97C70" w:rsidRDefault="00E97C70" w:rsidP="009A25B4">
      <w:pPr>
        <w:rPr>
          <w:rFonts w:eastAsiaTheme="minorHAnsi"/>
        </w:rPr>
      </w:pPr>
    </w:p>
    <w:p w14:paraId="17411CDF" w14:textId="67429C4B" w:rsidR="006B4B8C" w:rsidRPr="004975B3" w:rsidRDefault="006B4B8C" w:rsidP="009A25B4">
      <w:pPr>
        <w:ind w:left="720"/>
        <w:rPr>
          <w:rFonts w:eastAsiaTheme="minorHAnsi"/>
        </w:rPr>
      </w:pPr>
      <w:r w:rsidRPr="004975B3">
        <w:rPr>
          <w:rFonts w:eastAsiaTheme="minorHAnsi"/>
        </w:rPr>
        <w:t xml:space="preserve">The agency head </w:t>
      </w:r>
      <w:r w:rsidR="004519B7" w:rsidRPr="004975B3">
        <w:rPr>
          <w:rFonts w:eastAsiaTheme="minorHAnsi"/>
        </w:rPr>
        <w:t xml:space="preserve">will determine </w:t>
      </w:r>
      <w:r w:rsidRPr="004975B3">
        <w:rPr>
          <w:rFonts w:eastAsiaTheme="minorHAnsi"/>
        </w:rPr>
        <w:t>additional corrective action</w:t>
      </w:r>
      <w:r w:rsidR="00D26D7E" w:rsidRPr="004975B3">
        <w:rPr>
          <w:rFonts w:eastAsiaTheme="minorHAnsi"/>
        </w:rPr>
        <w:t xml:space="preserve">s that </w:t>
      </w:r>
      <w:r w:rsidR="00350C51" w:rsidRPr="004975B3">
        <w:rPr>
          <w:rFonts w:eastAsiaTheme="minorHAnsi"/>
        </w:rPr>
        <w:t xml:space="preserve">are directly </w:t>
      </w:r>
      <w:r w:rsidR="00D26D7E" w:rsidRPr="004975B3">
        <w:rPr>
          <w:rFonts w:eastAsiaTheme="minorHAnsi"/>
        </w:rPr>
        <w:t>correlate</w:t>
      </w:r>
      <w:r w:rsidR="00350C51" w:rsidRPr="004975B3">
        <w:rPr>
          <w:rFonts w:eastAsiaTheme="minorHAnsi"/>
        </w:rPr>
        <w:t>d</w:t>
      </w:r>
      <w:r w:rsidR="00D26D7E" w:rsidRPr="004975B3">
        <w:rPr>
          <w:rFonts w:eastAsiaTheme="minorHAnsi"/>
        </w:rPr>
        <w:t xml:space="preserve"> to the specific issue or hazard. </w:t>
      </w:r>
    </w:p>
    <w:p w14:paraId="529C99C9" w14:textId="77777777" w:rsidR="008F3632" w:rsidRDefault="008F3632">
      <w:pPr>
        <w:widowControl/>
        <w:autoSpaceDE/>
        <w:autoSpaceDN/>
        <w:adjustRightInd/>
        <w:rPr>
          <w:rFonts w:eastAsiaTheme="minorHAnsi" w:cstheme="minorBidi"/>
          <w:b/>
          <w:lang w:bidi="he-IL"/>
        </w:rPr>
      </w:pPr>
      <w:bookmarkStart w:id="44" w:name="_Toc445117159"/>
      <w:bookmarkStart w:id="45" w:name="_Toc445117189"/>
      <w:bookmarkStart w:id="46" w:name="_Toc429495168"/>
      <w:bookmarkStart w:id="47" w:name="_Toc445127356"/>
      <w:bookmarkEnd w:id="44"/>
      <w:bookmarkEnd w:id="45"/>
      <w:r>
        <w:br w:type="page"/>
      </w:r>
    </w:p>
    <w:p w14:paraId="73F089FD" w14:textId="6506D815" w:rsidR="00C27114" w:rsidRPr="004975B3" w:rsidRDefault="003F4F10" w:rsidP="00D507CB">
      <w:pPr>
        <w:pStyle w:val="Heading1"/>
        <w:numPr>
          <w:ilvl w:val="0"/>
          <w:numId w:val="1"/>
        </w:numPr>
      </w:pPr>
      <w:r w:rsidRPr="004975B3">
        <w:lastRenderedPageBreak/>
        <w:t>Driver Record Review</w:t>
      </w:r>
      <w:bookmarkEnd w:id="46"/>
      <w:bookmarkEnd w:id="47"/>
    </w:p>
    <w:p w14:paraId="2D02B171" w14:textId="6E663902" w:rsidR="00E10A2E" w:rsidRPr="004975B3" w:rsidRDefault="003F4F10" w:rsidP="009A25B4">
      <w:pPr>
        <w:spacing w:after="200"/>
        <w:rPr>
          <w:rFonts w:eastAsiaTheme="minorEastAsia" w:cstheme="minorBidi"/>
        </w:rPr>
      </w:pPr>
      <w:r w:rsidRPr="004975B3">
        <w:rPr>
          <w:rFonts w:eastAsiaTheme="minorEastAsia" w:cstheme="minorBidi"/>
          <w:lang w:bidi="he-IL"/>
        </w:rPr>
        <w:t xml:space="preserve">The driving records (MVRs) of all Authorized Drivers will be collected and reviewed on a monthly basis.  In the case of </w:t>
      </w:r>
      <w:r w:rsidR="000A76EF">
        <w:rPr>
          <w:rFonts w:eastAsiaTheme="minorEastAsia" w:cstheme="minorBidi"/>
          <w:lang w:bidi="he-IL"/>
        </w:rPr>
        <w:t>S</w:t>
      </w:r>
      <w:r w:rsidR="00017860">
        <w:rPr>
          <w:rFonts w:eastAsiaTheme="minorEastAsia" w:cstheme="minorBidi"/>
          <w:lang w:bidi="he-IL"/>
        </w:rPr>
        <w:t>tate</w:t>
      </w:r>
      <w:r w:rsidRPr="004975B3">
        <w:rPr>
          <w:rFonts w:eastAsiaTheme="minorEastAsia" w:cstheme="minorBidi"/>
          <w:lang w:bidi="he-IL"/>
        </w:rPr>
        <w:t xml:space="preserve"> employees, the database of record is ASEDRA.  </w:t>
      </w:r>
      <w:r w:rsidR="00E10A2E" w:rsidRPr="004975B3">
        <w:rPr>
          <w:rFonts w:eastAsiaTheme="minorEastAsia" w:cstheme="minorBidi"/>
        </w:rPr>
        <w:t xml:space="preserve">Twice monthly, ASEDRA gathers information including driving points from the ADOT - Motor Vehicle Division and sends out notifications to predefined agency representatives. </w:t>
      </w:r>
    </w:p>
    <w:p w14:paraId="6F4386F4" w14:textId="30D9F141" w:rsidR="003F4F10" w:rsidRDefault="001F4171" w:rsidP="009A25B4">
      <w:pPr>
        <w:spacing w:after="200"/>
        <w:rPr>
          <w:rFonts w:eastAsiaTheme="minorEastAsia" w:cstheme="minorBidi"/>
          <w:lang w:bidi="he-IL"/>
        </w:rPr>
      </w:pPr>
      <w:r>
        <w:rPr>
          <w:rFonts w:eastAsiaTheme="minorEastAsia" w:cstheme="minorBidi"/>
          <w:lang w:bidi="he-IL"/>
        </w:rPr>
        <w:t>Authorized Driver</w:t>
      </w:r>
      <w:r w:rsidR="004519B7" w:rsidRPr="004975B3">
        <w:rPr>
          <w:rFonts w:eastAsiaTheme="minorEastAsia" w:cstheme="minorBidi"/>
          <w:lang w:bidi="he-IL"/>
        </w:rPr>
        <w:t>'</w:t>
      </w:r>
      <w:r w:rsidR="003F4F10" w:rsidRPr="004975B3">
        <w:rPr>
          <w:rFonts w:eastAsiaTheme="minorEastAsia" w:cstheme="minorBidi"/>
          <w:lang w:bidi="he-IL"/>
        </w:rPr>
        <w:t xml:space="preserve">s status will be assessed </w:t>
      </w:r>
      <w:r w:rsidR="003E1F44">
        <w:rPr>
          <w:rFonts w:eastAsiaTheme="minorEastAsia" w:cstheme="minorBidi"/>
          <w:lang w:bidi="he-IL"/>
        </w:rPr>
        <w:t>by determining a driver</w:t>
      </w:r>
      <w:r w:rsidR="00EA3D0E">
        <w:rPr>
          <w:rFonts w:eastAsiaTheme="minorEastAsia" w:cstheme="minorBidi"/>
          <w:lang w:bidi="he-IL"/>
        </w:rPr>
        <w:t>’</w:t>
      </w:r>
      <w:r w:rsidR="003E1F44">
        <w:rPr>
          <w:rFonts w:eastAsiaTheme="minorEastAsia" w:cstheme="minorBidi"/>
          <w:lang w:bidi="he-IL"/>
        </w:rPr>
        <w:t xml:space="preserve">s </w:t>
      </w:r>
      <w:r w:rsidR="00EA3D0E">
        <w:rPr>
          <w:rFonts w:eastAsiaTheme="minorEastAsia" w:cstheme="minorBidi"/>
          <w:lang w:bidi="he-IL"/>
        </w:rPr>
        <w:t>T</w:t>
      </w:r>
      <w:r w:rsidR="003E1F44">
        <w:rPr>
          <w:rFonts w:eastAsiaTheme="minorEastAsia" w:cstheme="minorBidi"/>
          <w:lang w:bidi="he-IL"/>
        </w:rPr>
        <w:t xml:space="preserve">otal </w:t>
      </w:r>
      <w:r w:rsidR="00EA3D0E">
        <w:rPr>
          <w:rFonts w:eastAsiaTheme="minorEastAsia" w:cstheme="minorBidi"/>
          <w:lang w:bidi="he-IL"/>
        </w:rPr>
        <w:t>D</w:t>
      </w:r>
      <w:r w:rsidR="003E1F44">
        <w:rPr>
          <w:rFonts w:eastAsiaTheme="minorEastAsia" w:cstheme="minorBidi"/>
          <w:lang w:bidi="he-IL"/>
        </w:rPr>
        <w:t xml:space="preserve">riving </w:t>
      </w:r>
      <w:r w:rsidR="00EA3D0E">
        <w:rPr>
          <w:rFonts w:eastAsiaTheme="minorEastAsia" w:cstheme="minorBidi"/>
          <w:lang w:bidi="he-IL"/>
        </w:rPr>
        <w:t>P</w:t>
      </w:r>
      <w:r w:rsidR="003E1F44">
        <w:rPr>
          <w:rFonts w:eastAsiaTheme="minorEastAsia" w:cstheme="minorBidi"/>
          <w:lang w:bidi="he-IL"/>
        </w:rPr>
        <w:t>oints</w:t>
      </w:r>
      <w:r w:rsidR="00FE429E">
        <w:rPr>
          <w:rFonts w:eastAsiaTheme="minorEastAsia" w:cstheme="minorBidi"/>
          <w:lang w:bidi="he-IL"/>
        </w:rPr>
        <w:t xml:space="preserve"> </w:t>
      </w:r>
      <w:r w:rsidR="00EA6F37">
        <w:rPr>
          <w:rFonts w:eastAsiaTheme="minorEastAsia" w:cstheme="minorBidi"/>
          <w:lang w:bidi="he-IL"/>
        </w:rPr>
        <w:t>(</w:t>
      </w:r>
      <w:r w:rsidR="00E1289A">
        <w:rPr>
          <w:rFonts w:eastAsiaTheme="minorEastAsia" w:cstheme="minorBidi"/>
          <w:lang w:bidi="he-IL"/>
        </w:rPr>
        <w:t xml:space="preserve">the </w:t>
      </w:r>
      <w:r w:rsidR="00EA3D0E">
        <w:rPr>
          <w:rFonts w:eastAsiaTheme="minorEastAsia" w:cstheme="minorBidi"/>
          <w:lang w:bidi="he-IL"/>
        </w:rPr>
        <w:t>sum</w:t>
      </w:r>
      <w:r w:rsidR="00E1289A">
        <w:rPr>
          <w:rFonts w:eastAsiaTheme="minorEastAsia" w:cstheme="minorBidi"/>
          <w:lang w:bidi="he-IL"/>
        </w:rPr>
        <w:t xml:space="preserve"> of assigned VIRC and MVR/ASEDRA points</w:t>
      </w:r>
      <w:r w:rsidR="00EA6F37">
        <w:rPr>
          <w:rFonts w:eastAsiaTheme="minorEastAsia" w:cstheme="minorBidi"/>
          <w:lang w:bidi="he-IL"/>
        </w:rPr>
        <w:t>)</w:t>
      </w:r>
      <w:r w:rsidR="00E1289A">
        <w:rPr>
          <w:rFonts w:eastAsiaTheme="minorEastAsia" w:cstheme="minorBidi"/>
          <w:lang w:bidi="he-IL"/>
        </w:rPr>
        <w:t xml:space="preserve">. </w:t>
      </w:r>
      <w:r w:rsidR="005215FB">
        <w:rPr>
          <w:rFonts w:eastAsiaTheme="minorEastAsia" w:cstheme="minorBidi"/>
          <w:lang w:bidi="he-IL"/>
        </w:rPr>
        <w:t xml:space="preserve"> </w:t>
      </w:r>
      <w:r w:rsidR="004440F6">
        <w:rPr>
          <w:rFonts w:eastAsiaTheme="minorEastAsia" w:cstheme="minorBidi"/>
          <w:lang w:bidi="he-IL"/>
        </w:rPr>
        <w:t>Use the</w:t>
      </w:r>
      <w:r w:rsidR="00A7263F">
        <w:rPr>
          <w:rFonts w:eastAsiaTheme="minorEastAsia" w:cstheme="minorBidi"/>
          <w:lang w:bidi="he-IL"/>
        </w:rPr>
        <w:t xml:space="preserve"> </w:t>
      </w:r>
      <w:r w:rsidR="00B21B9C">
        <w:rPr>
          <w:rFonts w:eastAsiaTheme="minorEastAsia" w:cstheme="minorBidi"/>
          <w:lang w:bidi="he-IL"/>
        </w:rPr>
        <w:t>Conditional/High Risk Driver Review Form #</w:t>
      </w:r>
      <w:r w:rsidR="00B829A7">
        <w:rPr>
          <w:rFonts w:eastAsiaTheme="minorEastAsia" w:cstheme="minorBidi"/>
          <w:lang w:bidi="he-IL"/>
        </w:rPr>
        <w:t>RMD 16-001 -2F</w:t>
      </w:r>
      <w:r w:rsidR="00A7263F">
        <w:rPr>
          <w:rFonts w:eastAsiaTheme="minorEastAsia" w:cstheme="minorBidi"/>
          <w:lang w:bidi="he-IL"/>
        </w:rPr>
        <w:t>,</w:t>
      </w:r>
      <w:r w:rsidR="004440F6">
        <w:rPr>
          <w:rFonts w:eastAsiaTheme="minorEastAsia" w:cstheme="minorBidi"/>
          <w:lang w:bidi="he-IL"/>
        </w:rPr>
        <w:t xml:space="preserve"> to initiate and track the administrative review for drivers with six (6) or more total driving points.</w:t>
      </w:r>
      <w:r w:rsidR="003F4F10" w:rsidRPr="004975B3">
        <w:rPr>
          <w:rFonts w:eastAsiaTheme="minorEastAsia" w:cstheme="minorBidi"/>
          <w:lang w:bidi="he-IL"/>
        </w:rPr>
        <w:t xml:space="preserve">  </w:t>
      </w:r>
    </w:p>
    <w:p w14:paraId="2058DDFC" w14:textId="0C454E1A" w:rsidR="00A93705" w:rsidRDefault="003F4F10" w:rsidP="009A25B4">
      <w:pPr>
        <w:spacing w:after="200"/>
        <w:ind w:left="720"/>
        <w:rPr>
          <w:rFonts w:eastAsiaTheme="minorEastAsia" w:cstheme="minorBidi"/>
          <w:lang w:bidi="he-IL"/>
        </w:rPr>
      </w:pPr>
      <w:r w:rsidRPr="004975B3">
        <w:rPr>
          <w:rFonts w:eastAsiaTheme="minorEastAsia" w:cstheme="minorBidi"/>
          <w:b/>
          <w:lang w:bidi="he-IL"/>
        </w:rPr>
        <w:t>Acceptable record</w:t>
      </w:r>
      <w:r w:rsidR="00EA3D0E">
        <w:rPr>
          <w:rFonts w:eastAsiaTheme="minorEastAsia" w:cstheme="minorBidi"/>
          <w:lang w:bidi="he-IL"/>
        </w:rPr>
        <w:t xml:space="preserve"> - </w:t>
      </w:r>
      <w:r w:rsidR="00DA165B">
        <w:rPr>
          <w:rFonts w:eastAsiaTheme="minorEastAsia" w:cstheme="minorBidi"/>
          <w:lang w:bidi="he-IL"/>
        </w:rPr>
        <w:t>F</w:t>
      </w:r>
      <w:r w:rsidR="00B80F69" w:rsidRPr="004975B3">
        <w:rPr>
          <w:rFonts w:eastAsiaTheme="minorEastAsia" w:cstheme="minorBidi"/>
          <w:lang w:bidi="he-IL"/>
        </w:rPr>
        <w:t>ive (</w:t>
      </w:r>
      <w:r w:rsidRPr="004975B3">
        <w:rPr>
          <w:rFonts w:eastAsiaTheme="minorEastAsia" w:cstheme="minorBidi"/>
          <w:lang w:bidi="he-IL"/>
        </w:rPr>
        <w:t>5</w:t>
      </w:r>
      <w:r w:rsidR="00B80F69" w:rsidRPr="004975B3">
        <w:rPr>
          <w:rFonts w:eastAsiaTheme="minorEastAsia" w:cstheme="minorBidi"/>
          <w:lang w:bidi="he-IL"/>
        </w:rPr>
        <w:t>)</w:t>
      </w:r>
      <w:r w:rsidRPr="004975B3">
        <w:rPr>
          <w:rFonts w:eastAsiaTheme="minorEastAsia" w:cstheme="minorBidi"/>
          <w:lang w:bidi="he-IL"/>
        </w:rPr>
        <w:t xml:space="preserve"> or fewer total driving points: Continue</w:t>
      </w:r>
      <w:r w:rsidR="00DA165B">
        <w:rPr>
          <w:rFonts w:eastAsiaTheme="minorEastAsia" w:cstheme="minorBidi"/>
          <w:lang w:bidi="he-IL"/>
        </w:rPr>
        <w:t xml:space="preserve"> with</w:t>
      </w:r>
      <w:r w:rsidRPr="004975B3">
        <w:rPr>
          <w:rFonts w:eastAsiaTheme="minorEastAsia" w:cstheme="minorBidi"/>
          <w:lang w:bidi="he-IL"/>
        </w:rPr>
        <w:t xml:space="preserve"> driving record and annual driver insurance status checks. </w:t>
      </w:r>
    </w:p>
    <w:p w14:paraId="037304D5" w14:textId="59D204F3" w:rsidR="003F4F10" w:rsidRPr="004975B3" w:rsidRDefault="003F4F10" w:rsidP="009A25B4">
      <w:pPr>
        <w:spacing w:after="200"/>
        <w:ind w:left="720"/>
        <w:rPr>
          <w:rFonts w:eastAsiaTheme="minorEastAsia" w:cstheme="minorBidi"/>
          <w:lang w:bidi="he-IL"/>
        </w:rPr>
      </w:pPr>
      <w:r w:rsidRPr="004975B3">
        <w:rPr>
          <w:rFonts w:eastAsiaTheme="minorEastAsia" w:cstheme="minorBidi"/>
          <w:b/>
          <w:lang w:bidi="he-IL"/>
        </w:rPr>
        <w:t xml:space="preserve">Conditional </w:t>
      </w:r>
      <w:r w:rsidR="00B80F69" w:rsidRPr="004975B3">
        <w:rPr>
          <w:rFonts w:eastAsiaTheme="minorEastAsia" w:cstheme="minorBidi"/>
          <w:b/>
          <w:lang w:bidi="he-IL"/>
        </w:rPr>
        <w:t>record</w:t>
      </w:r>
      <w:r w:rsidR="00EA3D0E">
        <w:rPr>
          <w:rFonts w:eastAsiaTheme="minorEastAsia" w:cstheme="minorBidi"/>
          <w:lang w:bidi="he-IL"/>
        </w:rPr>
        <w:t xml:space="preserve"> -</w:t>
      </w:r>
      <w:r w:rsidR="00B80F69" w:rsidRPr="004975B3">
        <w:rPr>
          <w:rFonts w:eastAsiaTheme="minorEastAsia" w:cstheme="minorBidi"/>
          <w:lang w:bidi="he-IL"/>
        </w:rPr>
        <w:t xml:space="preserve"> </w:t>
      </w:r>
      <w:r w:rsidR="00DA165B">
        <w:rPr>
          <w:rFonts w:eastAsiaTheme="minorEastAsia" w:cstheme="minorBidi"/>
          <w:lang w:bidi="he-IL"/>
        </w:rPr>
        <w:t>S</w:t>
      </w:r>
      <w:r w:rsidR="00B80F69" w:rsidRPr="004975B3">
        <w:rPr>
          <w:rFonts w:eastAsiaTheme="minorEastAsia" w:cstheme="minorBidi"/>
          <w:lang w:bidi="he-IL"/>
        </w:rPr>
        <w:t>ix (</w:t>
      </w:r>
      <w:r w:rsidRPr="004975B3">
        <w:rPr>
          <w:rFonts w:eastAsiaTheme="minorEastAsia" w:cstheme="minorBidi"/>
          <w:lang w:bidi="he-IL"/>
        </w:rPr>
        <w:t>6</w:t>
      </w:r>
      <w:r w:rsidR="00B80F69" w:rsidRPr="004975B3">
        <w:rPr>
          <w:rFonts w:eastAsiaTheme="minorEastAsia" w:cstheme="minorBidi"/>
          <w:lang w:bidi="he-IL"/>
        </w:rPr>
        <w:t>)</w:t>
      </w:r>
      <w:r w:rsidRPr="004975B3">
        <w:rPr>
          <w:rFonts w:eastAsiaTheme="minorEastAsia" w:cstheme="minorBidi"/>
          <w:lang w:bidi="he-IL"/>
        </w:rPr>
        <w:t xml:space="preserve"> </w:t>
      </w:r>
      <w:r w:rsidR="00EA3D0E">
        <w:rPr>
          <w:rFonts w:eastAsiaTheme="minorEastAsia" w:cstheme="minorBidi"/>
          <w:lang w:bidi="he-IL"/>
        </w:rPr>
        <w:t xml:space="preserve">to seven (7) </w:t>
      </w:r>
      <w:r w:rsidRPr="004975B3">
        <w:rPr>
          <w:rFonts w:eastAsiaTheme="minorEastAsia" w:cstheme="minorBidi"/>
          <w:lang w:bidi="he-IL"/>
        </w:rPr>
        <w:t xml:space="preserve">total driving points: Conduct driving record status checks at least twice a month. Driver attends defensive driver training or similar action designed to improve driving skill. </w:t>
      </w:r>
    </w:p>
    <w:p w14:paraId="1732160C" w14:textId="5BFEFC06" w:rsidR="0031590A" w:rsidRDefault="003F4F10" w:rsidP="009A25B4">
      <w:pPr>
        <w:spacing w:after="200"/>
        <w:ind w:left="720"/>
        <w:rPr>
          <w:rFonts w:eastAsiaTheme="minorEastAsia"/>
          <w:lang w:bidi="he-IL"/>
        </w:rPr>
      </w:pPr>
      <w:r w:rsidRPr="004975B3">
        <w:rPr>
          <w:rFonts w:eastAsiaTheme="minorEastAsia" w:cstheme="minorBidi"/>
          <w:b/>
          <w:lang w:bidi="he-IL"/>
        </w:rPr>
        <w:t>High-risk record</w:t>
      </w:r>
      <w:r w:rsidR="00EA3D0E">
        <w:rPr>
          <w:rFonts w:eastAsiaTheme="minorEastAsia" w:cstheme="minorBidi"/>
          <w:lang w:bidi="he-IL"/>
        </w:rPr>
        <w:t xml:space="preserve"> -</w:t>
      </w:r>
      <w:r w:rsidRPr="004975B3">
        <w:rPr>
          <w:rFonts w:eastAsiaTheme="minorEastAsia" w:cstheme="minorBidi"/>
          <w:lang w:bidi="he-IL"/>
        </w:rPr>
        <w:t xml:space="preserve"> </w:t>
      </w:r>
      <w:r w:rsidR="00DA165B">
        <w:rPr>
          <w:rFonts w:eastAsiaTheme="minorEastAsia" w:cstheme="minorBidi"/>
          <w:lang w:bidi="he-IL"/>
        </w:rPr>
        <w:t>E</w:t>
      </w:r>
      <w:r w:rsidR="00B80F69" w:rsidRPr="004975B3">
        <w:rPr>
          <w:rFonts w:eastAsiaTheme="minorEastAsia" w:cstheme="minorBidi"/>
          <w:lang w:bidi="he-IL"/>
        </w:rPr>
        <w:t>ight (</w:t>
      </w:r>
      <w:r w:rsidRPr="004975B3">
        <w:rPr>
          <w:rFonts w:eastAsiaTheme="minorEastAsia" w:cstheme="minorBidi"/>
          <w:lang w:bidi="he-IL"/>
        </w:rPr>
        <w:t>8</w:t>
      </w:r>
      <w:r w:rsidR="00B80F69" w:rsidRPr="004975B3">
        <w:rPr>
          <w:rFonts w:eastAsiaTheme="minorEastAsia" w:cstheme="minorBidi"/>
          <w:lang w:bidi="he-IL"/>
        </w:rPr>
        <w:t>)</w:t>
      </w:r>
      <w:r w:rsidRPr="004975B3">
        <w:rPr>
          <w:rFonts w:eastAsiaTheme="minorEastAsia" w:cstheme="minorBidi"/>
          <w:lang w:bidi="he-IL"/>
        </w:rPr>
        <w:t xml:space="preserve"> or more total driving points: </w:t>
      </w:r>
      <w:r w:rsidR="0062311F">
        <w:rPr>
          <w:rFonts w:eastAsiaTheme="minorEastAsia" w:cstheme="minorBidi"/>
          <w:color w:val="000000"/>
          <w:lang w:bidi="he-IL"/>
        </w:rPr>
        <w:t>D</w:t>
      </w:r>
      <w:r w:rsidRPr="004975B3">
        <w:rPr>
          <w:rFonts w:eastAsiaTheme="minorEastAsia" w:cstheme="minorBidi"/>
          <w:color w:val="000000"/>
          <w:lang w:bidi="he-IL"/>
        </w:rPr>
        <w:t>riving status will be evaluated to determine if status will be r</w:t>
      </w:r>
      <w:r w:rsidRPr="004975B3">
        <w:rPr>
          <w:rFonts w:eastAsiaTheme="minorEastAsia" w:cstheme="minorBidi"/>
          <w:lang w:bidi="he-IL"/>
        </w:rPr>
        <w:t>estricted, suspended, or terminated.</w:t>
      </w:r>
      <w:r w:rsidR="007D5A46" w:rsidRPr="004975B3">
        <w:rPr>
          <w:rFonts w:eastAsiaTheme="minorEastAsia" w:cstheme="minorBidi"/>
          <w:lang w:bidi="he-IL"/>
        </w:rPr>
        <w:t xml:space="preserve"> </w:t>
      </w:r>
    </w:p>
    <w:p w14:paraId="33C31C9F" w14:textId="5BD7DCB6" w:rsidR="003F4F10" w:rsidRPr="0031590A" w:rsidRDefault="00441895" w:rsidP="009A25B4">
      <w:pPr>
        <w:pStyle w:val="ListParagraph"/>
        <w:numPr>
          <w:ilvl w:val="0"/>
          <w:numId w:val="26"/>
        </w:numPr>
        <w:spacing w:line="240" w:lineRule="auto"/>
        <w:rPr>
          <w:rFonts w:eastAsiaTheme="minorEastAsia"/>
          <w:lang w:bidi="he-IL"/>
        </w:rPr>
      </w:pPr>
      <w:r>
        <w:rPr>
          <w:rFonts w:eastAsiaTheme="minorEastAsia"/>
          <w:lang w:bidi="he-IL"/>
        </w:rPr>
        <w:t xml:space="preserve">Termination of </w:t>
      </w:r>
      <w:r w:rsidR="0031590A">
        <w:rPr>
          <w:rFonts w:eastAsiaTheme="minorEastAsia"/>
          <w:lang w:bidi="he-IL"/>
        </w:rPr>
        <w:t xml:space="preserve">authorized </w:t>
      </w:r>
      <w:r w:rsidR="00BE2FF0" w:rsidRPr="0031590A">
        <w:rPr>
          <w:rFonts w:eastAsiaTheme="minorEastAsia"/>
          <w:lang w:bidi="he-IL"/>
        </w:rPr>
        <w:t xml:space="preserve">driving status is highly recommended for drivers with 10 or more TDP.    </w:t>
      </w:r>
      <w:r w:rsidR="003F4F10" w:rsidRPr="0031590A">
        <w:rPr>
          <w:rFonts w:eastAsiaTheme="minorEastAsia"/>
          <w:lang w:bidi="he-IL"/>
        </w:rPr>
        <w:t xml:space="preserve">    </w:t>
      </w:r>
    </w:p>
    <w:p w14:paraId="5F2DD0E8" w14:textId="756A05DD" w:rsidR="003F4F10" w:rsidRPr="004975B3" w:rsidRDefault="003F4F10" w:rsidP="009A25B4">
      <w:pPr>
        <w:spacing w:after="200"/>
        <w:ind w:left="720"/>
        <w:rPr>
          <w:rFonts w:eastAsiaTheme="minorEastAsia" w:cstheme="minorBidi"/>
          <w:b/>
          <w:lang w:bidi="he-IL"/>
        </w:rPr>
      </w:pPr>
      <w:r w:rsidRPr="004975B3">
        <w:rPr>
          <w:rFonts w:eastAsiaTheme="minorEastAsia" w:cstheme="minorBidi"/>
          <w:lang w:bidi="he-IL"/>
        </w:rPr>
        <w:t xml:space="preserve">Suspended </w:t>
      </w:r>
      <w:r w:rsidR="00EA3D0E">
        <w:rPr>
          <w:rFonts w:eastAsiaTheme="minorEastAsia" w:cstheme="minorBidi"/>
          <w:lang w:bidi="he-IL"/>
        </w:rPr>
        <w:t>L</w:t>
      </w:r>
      <w:r w:rsidRPr="004975B3">
        <w:rPr>
          <w:rFonts w:eastAsiaTheme="minorEastAsia" w:cstheme="minorBidi"/>
          <w:lang w:bidi="he-IL"/>
        </w:rPr>
        <w:t xml:space="preserve">icense: Termination of all </w:t>
      </w:r>
      <w:r w:rsidR="00017860">
        <w:rPr>
          <w:rFonts w:eastAsiaTheme="minorEastAsia" w:cstheme="minorBidi"/>
          <w:lang w:bidi="he-IL"/>
        </w:rPr>
        <w:t>State</w:t>
      </w:r>
      <w:r w:rsidRPr="004975B3">
        <w:rPr>
          <w:rFonts w:eastAsiaTheme="minorEastAsia" w:cstheme="minorBidi"/>
          <w:lang w:bidi="he-IL"/>
        </w:rPr>
        <w:t xml:space="preserve"> vehicle</w:t>
      </w:r>
      <w:r w:rsidR="009D3AEF">
        <w:rPr>
          <w:rFonts w:eastAsiaTheme="minorEastAsia" w:cstheme="minorBidi"/>
          <w:lang w:bidi="he-IL"/>
        </w:rPr>
        <w:t>-</w:t>
      </w:r>
      <w:r w:rsidRPr="004975B3">
        <w:rPr>
          <w:rFonts w:eastAsiaTheme="minorEastAsia" w:cstheme="minorBidi"/>
          <w:lang w:bidi="he-IL"/>
        </w:rPr>
        <w:t>driving privileges and use of any vehicle</w:t>
      </w:r>
      <w:r w:rsidR="00C35C5B" w:rsidRPr="004975B3">
        <w:rPr>
          <w:rFonts w:eastAsiaTheme="minorEastAsia" w:cstheme="minorBidi"/>
          <w:lang w:bidi="he-IL"/>
        </w:rPr>
        <w:t>,</w:t>
      </w:r>
      <w:r w:rsidRPr="004975B3">
        <w:rPr>
          <w:rFonts w:eastAsiaTheme="minorEastAsia" w:cstheme="minorBidi"/>
          <w:lang w:bidi="he-IL"/>
        </w:rPr>
        <w:t xml:space="preserve"> including </w:t>
      </w:r>
      <w:r w:rsidR="00C35C5B" w:rsidRPr="004975B3">
        <w:rPr>
          <w:rFonts w:eastAsiaTheme="minorEastAsia" w:cstheme="minorBidi"/>
          <w:lang w:bidi="he-IL"/>
        </w:rPr>
        <w:t xml:space="preserve">a </w:t>
      </w:r>
      <w:r w:rsidRPr="004975B3">
        <w:rPr>
          <w:rFonts w:eastAsiaTheme="minorEastAsia" w:cstheme="minorBidi"/>
          <w:lang w:bidi="he-IL"/>
        </w:rPr>
        <w:t>POV</w:t>
      </w:r>
      <w:r w:rsidR="00C35C5B" w:rsidRPr="004975B3">
        <w:rPr>
          <w:rFonts w:eastAsiaTheme="minorEastAsia" w:cstheme="minorBidi"/>
          <w:lang w:bidi="he-IL"/>
        </w:rPr>
        <w:t>,</w:t>
      </w:r>
      <w:r w:rsidRPr="004975B3">
        <w:rPr>
          <w:rFonts w:eastAsiaTheme="minorEastAsia" w:cstheme="minorBidi"/>
          <w:lang w:bidi="he-IL"/>
        </w:rPr>
        <w:t xml:space="preserve"> for </w:t>
      </w:r>
      <w:r w:rsidR="00017860">
        <w:rPr>
          <w:rFonts w:eastAsiaTheme="minorEastAsia" w:cstheme="minorBidi"/>
          <w:lang w:bidi="he-IL"/>
        </w:rPr>
        <w:t>State</w:t>
      </w:r>
      <w:r w:rsidRPr="004975B3">
        <w:rPr>
          <w:rFonts w:eastAsiaTheme="minorEastAsia" w:cstheme="minorBidi"/>
          <w:lang w:bidi="he-IL"/>
        </w:rPr>
        <w:t xml:space="preserve"> business.</w:t>
      </w:r>
    </w:p>
    <w:p w14:paraId="7BB4499E" w14:textId="017FBF50" w:rsidR="003F4F10" w:rsidRPr="004975B3" w:rsidRDefault="003F4F10" w:rsidP="009A25B4">
      <w:pPr>
        <w:spacing w:after="200"/>
        <w:ind w:left="720"/>
        <w:rPr>
          <w:rFonts w:eastAsiaTheme="minorEastAsia" w:cstheme="minorBidi"/>
          <w:lang w:bidi="he-IL"/>
        </w:rPr>
      </w:pPr>
      <w:r w:rsidRPr="004975B3">
        <w:rPr>
          <w:rFonts w:eastAsiaTheme="minorEastAsia" w:cstheme="minorBidi"/>
          <w:lang w:bidi="he-IL"/>
        </w:rPr>
        <w:t>Co</w:t>
      </w:r>
      <w:r w:rsidR="00EA3D0E">
        <w:rPr>
          <w:rFonts w:eastAsiaTheme="minorEastAsia" w:cstheme="minorBidi"/>
          <w:lang w:bidi="he-IL"/>
        </w:rPr>
        <w:t>urt-ordered License Revocation:</w:t>
      </w:r>
      <w:r w:rsidRPr="004975B3">
        <w:rPr>
          <w:rFonts w:eastAsiaTheme="minorEastAsia" w:cstheme="minorBidi"/>
          <w:lang w:bidi="he-IL"/>
        </w:rPr>
        <w:t xml:space="preserve"> </w:t>
      </w:r>
      <w:r w:rsidR="004519B7" w:rsidRPr="004975B3">
        <w:rPr>
          <w:rFonts w:eastAsiaTheme="minorEastAsia" w:cstheme="minorBidi"/>
          <w:lang w:bidi="he-IL"/>
        </w:rPr>
        <w:t>I</w:t>
      </w:r>
      <w:r w:rsidRPr="004975B3">
        <w:rPr>
          <w:rFonts w:eastAsiaTheme="minorEastAsia" w:cstheme="minorBidi"/>
          <w:lang w:bidi="he-IL"/>
        </w:rPr>
        <w:t>mmediate</w:t>
      </w:r>
      <w:r w:rsidR="00EA3D0E">
        <w:rPr>
          <w:rFonts w:eastAsiaTheme="minorEastAsia" w:cstheme="minorBidi"/>
          <w:lang w:bidi="he-IL"/>
        </w:rPr>
        <w:t>ly</w:t>
      </w:r>
      <w:r w:rsidRPr="004975B3">
        <w:rPr>
          <w:rFonts w:eastAsiaTheme="minorEastAsia" w:cstheme="minorBidi"/>
          <w:lang w:bidi="he-IL"/>
        </w:rPr>
        <w:t xml:space="preserve"> terminat</w:t>
      </w:r>
      <w:r w:rsidR="004519B7" w:rsidRPr="004975B3">
        <w:rPr>
          <w:rFonts w:eastAsiaTheme="minorEastAsia" w:cstheme="minorBidi"/>
          <w:lang w:bidi="he-IL"/>
        </w:rPr>
        <w:t xml:space="preserve">es </w:t>
      </w:r>
      <w:r w:rsidRPr="004975B3">
        <w:rPr>
          <w:rFonts w:eastAsiaTheme="minorEastAsia" w:cstheme="minorBidi"/>
          <w:lang w:bidi="he-IL"/>
        </w:rPr>
        <w:t>Authorized Driver status.</w:t>
      </w:r>
    </w:p>
    <w:p w14:paraId="456B8FCD" w14:textId="7F6FF614" w:rsidR="00E349DD" w:rsidRDefault="00E349DD" w:rsidP="009A25B4">
      <w:pPr>
        <w:spacing w:after="200"/>
        <w:ind w:left="720"/>
        <w:rPr>
          <w:rFonts w:eastAsiaTheme="minorEastAsia" w:cstheme="minorBidi"/>
          <w:szCs w:val="22"/>
          <w:lang w:bidi="he-IL"/>
        </w:rPr>
      </w:pPr>
      <w:r>
        <w:rPr>
          <w:rFonts w:eastAsiaTheme="minorEastAsia" w:cstheme="minorBidi"/>
          <w:szCs w:val="22"/>
          <w:lang w:bidi="he-IL"/>
        </w:rPr>
        <w:t xml:space="preserve">Drivers convicted of criminal </w:t>
      </w:r>
      <w:r w:rsidR="006542F5">
        <w:rPr>
          <w:rFonts w:eastAsiaTheme="minorEastAsia" w:cstheme="minorBidi"/>
          <w:szCs w:val="22"/>
          <w:lang w:bidi="he-IL"/>
        </w:rPr>
        <w:t xml:space="preserve">violations </w:t>
      </w:r>
      <w:r>
        <w:rPr>
          <w:rFonts w:eastAsiaTheme="minorEastAsia" w:cstheme="minorBidi"/>
          <w:szCs w:val="22"/>
          <w:lang w:bidi="he-IL"/>
        </w:rPr>
        <w:t xml:space="preserve">while operating </w:t>
      </w:r>
      <w:r w:rsidR="00641C68">
        <w:rPr>
          <w:rFonts w:eastAsiaTheme="minorEastAsia" w:cstheme="minorBidi"/>
          <w:szCs w:val="22"/>
          <w:lang w:bidi="he-IL"/>
        </w:rPr>
        <w:t>an SOV</w:t>
      </w:r>
      <w:r>
        <w:rPr>
          <w:rFonts w:eastAsiaTheme="minorEastAsia" w:cstheme="minorBidi"/>
          <w:szCs w:val="22"/>
          <w:lang w:bidi="he-IL"/>
        </w:rPr>
        <w:t xml:space="preserve"> </w:t>
      </w:r>
      <w:r w:rsidR="006542F5">
        <w:rPr>
          <w:rFonts w:eastAsiaTheme="minorEastAsia" w:cstheme="minorBidi"/>
          <w:szCs w:val="22"/>
          <w:lang w:bidi="he-IL"/>
        </w:rPr>
        <w:t xml:space="preserve">may be subject to </w:t>
      </w:r>
      <w:r>
        <w:rPr>
          <w:rFonts w:eastAsiaTheme="minorEastAsia" w:cstheme="minorBidi"/>
          <w:szCs w:val="22"/>
          <w:lang w:bidi="he-IL"/>
        </w:rPr>
        <w:t>terminat</w:t>
      </w:r>
      <w:r w:rsidR="006542F5">
        <w:rPr>
          <w:rFonts w:eastAsiaTheme="minorEastAsia" w:cstheme="minorBidi"/>
          <w:szCs w:val="22"/>
          <w:lang w:bidi="he-IL"/>
        </w:rPr>
        <w:t xml:space="preserve">ion </w:t>
      </w:r>
      <w:r>
        <w:rPr>
          <w:rFonts w:eastAsiaTheme="minorEastAsia" w:cstheme="minorBidi"/>
          <w:szCs w:val="22"/>
          <w:lang w:bidi="he-IL"/>
        </w:rPr>
        <w:t xml:space="preserve">from </w:t>
      </w:r>
      <w:r w:rsidR="00B43721">
        <w:rPr>
          <w:rFonts w:eastAsiaTheme="minorEastAsia" w:cstheme="minorBidi"/>
          <w:szCs w:val="22"/>
          <w:lang w:bidi="he-IL"/>
        </w:rPr>
        <w:t>s</w:t>
      </w:r>
      <w:r w:rsidR="00017860">
        <w:rPr>
          <w:rFonts w:eastAsiaTheme="minorEastAsia" w:cstheme="minorBidi"/>
          <w:szCs w:val="22"/>
          <w:lang w:bidi="he-IL"/>
        </w:rPr>
        <w:t>tate</w:t>
      </w:r>
      <w:r>
        <w:rPr>
          <w:rFonts w:eastAsiaTheme="minorEastAsia" w:cstheme="minorBidi"/>
          <w:szCs w:val="22"/>
          <w:lang w:bidi="he-IL"/>
        </w:rPr>
        <w:t xml:space="preserve"> </w:t>
      </w:r>
      <w:r w:rsidR="001A2C0D">
        <w:rPr>
          <w:rFonts w:eastAsiaTheme="minorEastAsia" w:cstheme="minorBidi"/>
          <w:szCs w:val="22"/>
          <w:lang w:bidi="he-IL"/>
        </w:rPr>
        <w:t>employment, removal from the contract or loss of volunteer status, as applicable</w:t>
      </w:r>
      <w:r>
        <w:rPr>
          <w:rFonts w:eastAsiaTheme="minorEastAsia" w:cstheme="minorBidi"/>
          <w:szCs w:val="22"/>
          <w:lang w:bidi="he-IL"/>
        </w:rPr>
        <w:t xml:space="preserve">. </w:t>
      </w:r>
    </w:p>
    <w:p w14:paraId="7DC3CAFF" w14:textId="054054C8" w:rsidR="006A0FD6" w:rsidRPr="004975B3" w:rsidRDefault="001F4171" w:rsidP="009A25B4">
      <w:pPr>
        <w:spacing w:after="200"/>
        <w:ind w:left="720"/>
        <w:rPr>
          <w:rFonts w:eastAsiaTheme="minorEastAsia" w:cstheme="minorBidi"/>
          <w:lang w:bidi="he-IL"/>
        </w:rPr>
      </w:pPr>
      <w:r>
        <w:rPr>
          <w:rFonts w:eastAsiaTheme="minorEastAsia" w:cstheme="minorBidi"/>
          <w:lang w:bidi="he-IL"/>
        </w:rPr>
        <w:t>Authorized Driver</w:t>
      </w:r>
      <w:r w:rsidR="006A0FD6" w:rsidRPr="004975B3">
        <w:rPr>
          <w:rFonts w:eastAsiaTheme="minorEastAsia" w:cstheme="minorBidi"/>
          <w:lang w:bidi="he-IL"/>
        </w:rPr>
        <w:t>s with an ignition interlock device</w:t>
      </w:r>
      <w:r w:rsidR="00822A38" w:rsidRPr="004975B3">
        <w:rPr>
          <w:rFonts w:eastAsiaTheme="minorEastAsia" w:cstheme="minorBidi"/>
          <w:lang w:bidi="he-IL"/>
        </w:rPr>
        <w:t xml:space="preserve"> order </w:t>
      </w:r>
      <w:r w:rsidR="006A0FD6" w:rsidRPr="004975B3">
        <w:rPr>
          <w:rFonts w:eastAsiaTheme="minorEastAsia" w:cstheme="minorBidi"/>
          <w:lang w:bidi="he-IL"/>
        </w:rPr>
        <w:t xml:space="preserve">will not drive </w:t>
      </w:r>
      <w:r w:rsidR="00641C68">
        <w:rPr>
          <w:rFonts w:eastAsiaTheme="minorEastAsia" w:cstheme="minorBidi"/>
          <w:lang w:bidi="he-IL"/>
        </w:rPr>
        <w:t>an SOV</w:t>
      </w:r>
      <w:r w:rsidR="00A241B1" w:rsidRPr="004975B3">
        <w:rPr>
          <w:rFonts w:eastAsiaTheme="minorEastAsia" w:cstheme="minorBidi"/>
          <w:lang w:bidi="he-IL"/>
        </w:rPr>
        <w:t xml:space="preserve"> </w:t>
      </w:r>
      <w:r w:rsidR="006A0FD6" w:rsidRPr="004975B3">
        <w:rPr>
          <w:rFonts w:eastAsiaTheme="minorEastAsia" w:cstheme="minorBidi"/>
          <w:lang w:bidi="he-IL"/>
        </w:rPr>
        <w:t xml:space="preserve">on </w:t>
      </w:r>
      <w:r w:rsidR="00017860">
        <w:rPr>
          <w:rFonts w:eastAsiaTheme="minorEastAsia" w:cstheme="minorBidi"/>
          <w:lang w:bidi="he-IL"/>
        </w:rPr>
        <w:t>State</w:t>
      </w:r>
      <w:r w:rsidR="006A0FD6" w:rsidRPr="004975B3">
        <w:rPr>
          <w:rFonts w:eastAsiaTheme="minorEastAsia" w:cstheme="minorBidi"/>
          <w:lang w:bidi="he-IL"/>
        </w:rPr>
        <w:t xml:space="preserve"> business</w:t>
      </w:r>
      <w:r w:rsidR="00A241B1" w:rsidRPr="004975B3">
        <w:rPr>
          <w:rFonts w:eastAsiaTheme="minorEastAsia" w:cstheme="minorBidi"/>
          <w:lang w:bidi="he-IL"/>
        </w:rPr>
        <w:t xml:space="preserve"> and </w:t>
      </w:r>
      <w:r w:rsidR="00641C68">
        <w:rPr>
          <w:rFonts w:eastAsiaTheme="minorEastAsia" w:cstheme="minorBidi"/>
          <w:lang w:bidi="he-IL"/>
        </w:rPr>
        <w:t>an SOV</w:t>
      </w:r>
      <w:r w:rsidR="00E32A95" w:rsidRPr="004975B3">
        <w:rPr>
          <w:rFonts w:eastAsiaTheme="minorEastAsia" w:cstheme="minorBidi"/>
          <w:lang w:bidi="he-IL"/>
        </w:rPr>
        <w:t xml:space="preserve"> </w:t>
      </w:r>
      <w:r w:rsidR="00A241B1" w:rsidRPr="004975B3">
        <w:rPr>
          <w:rFonts w:eastAsiaTheme="minorEastAsia" w:cstheme="minorBidi"/>
          <w:lang w:bidi="he-IL"/>
        </w:rPr>
        <w:t xml:space="preserve">will not be altered to comply with an interlock order. </w:t>
      </w:r>
      <w:r w:rsidR="00E32A95" w:rsidRPr="004975B3">
        <w:rPr>
          <w:rFonts w:eastAsiaTheme="minorEastAsia" w:cstheme="minorBidi"/>
          <w:lang w:bidi="he-IL"/>
        </w:rPr>
        <w:t xml:space="preserve"> </w:t>
      </w:r>
    </w:p>
    <w:p w14:paraId="575A69B5" w14:textId="63064DBB" w:rsidR="00BB6200" w:rsidRPr="004975B3" w:rsidRDefault="00BB6200" w:rsidP="00D507CB">
      <w:pPr>
        <w:pStyle w:val="Heading1"/>
        <w:numPr>
          <w:ilvl w:val="0"/>
          <w:numId w:val="9"/>
        </w:numPr>
      </w:pPr>
      <w:bookmarkStart w:id="48" w:name="_Toc429495169"/>
      <w:bookmarkStart w:id="49" w:name="_Toc445127357"/>
      <w:r w:rsidRPr="004975B3">
        <w:t>Vehicle Use</w:t>
      </w:r>
      <w:bookmarkEnd w:id="48"/>
      <w:bookmarkEnd w:id="49"/>
      <w:r w:rsidRPr="004975B3">
        <w:t xml:space="preserve"> </w:t>
      </w:r>
    </w:p>
    <w:p w14:paraId="5CA74571" w14:textId="10012558" w:rsidR="006A0FD6" w:rsidRDefault="001F4171" w:rsidP="009A25B4">
      <w:bookmarkStart w:id="50" w:name="_Toc443468331"/>
      <w:r>
        <w:t>Authorized Driver</w:t>
      </w:r>
      <w:r w:rsidR="006A0FD6" w:rsidRPr="004975B3">
        <w:t>s are expected to operate Vehicles in such a manner as to prevent incidents, property damage</w:t>
      </w:r>
      <w:r w:rsidR="00B010C0">
        <w:t>,</w:t>
      </w:r>
      <w:r w:rsidR="006A0FD6" w:rsidRPr="004975B3">
        <w:t xml:space="preserve"> or injuries by driving defensively and in compliance with the laws, statutes</w:t>
      </w:r>
      <w:r w:rsidR="00B010C0">
        <w:t>,</w:t>
      </w:r>
      <w:r w:rsidR="006A0FD6" w:rsidRPr="004975B3">
        <w:t xml:space="preserve"> and ordinances of the </w:t>
      </w:r>
      <w:r w:rsidR="00017860">
        <w:t>State</w:t>
      </w:r>
      <w:r w:rsidR="006A0FD6" w:rsidRPr="004975B3">
        <w:t xml:space="preserve"> of Arizona and all jurisdictions in which they drive.</w:t>
      </w:r>
      <w:bookmarkEnd w:id="50"/>
      <w:r w:rsidR="006A0FD6" w:rsidRPr="004975B3">
        <w:t xml:space="preserve">  </w:t>
      </w:r>
    </w:p>
    <w:p w14:paraId="649A92EE" w14:textId="77777777" w:rsidR="0063484D" w:rsidRPr="004975B3" w:rsidRDefault="0063484D" w:rsidP="009A25B4"/>
    <w:p w14:paraId="1237D725" w14:textId="530EE150" w:rsidR="00C27114" w:rsidRDefault="00017860" w:rsidP="009A25B4">
      <w:pPr>
        <w:rPr>
          <w:lang w:bidi="he-IL"/>
        </w:rPr>
      </w:pPr>
      <w:r>
        <w:rPr>
          <w:lang w:bidi="he-IL"/>
        </w:rPr>
        <w:t>State</w:t>
      </w:r>
      <w:r w:rsidR="00523DD6" w:rsidRPr="004975B3">
        <w:rPr>
          <w:lang w:bidi="he-IL"/>
        </w:rPr>
        <w:t xml:space="preserve"> vehicles are</w:t>
      </w:r>
      <w:r w:rsidR="00582AED" w:rsidRPr="004975B3">
        <w:rPr>
          <w:lang w:bidi="he-IL"/>
        </w:rPr>
        <w:t xml:space="preserve"> to be</w:t>
      </w:r>
      <w:r w:rsidR="00523DD6" w:rsidRPr="004975B3">
        <w:rPr>
          <w:lang w:bidi="he-IL"/>
        </w:rPr>
        <w:t xml:space="preserve"> used for </w:t>
      </w:r>
      <w:r>
        <w:rPr>
          <w:lang w:bidi="he-IL"/>
        </w:rPr>
        <w:t>State</w:t>
      </w:r>
      <w:r w:rsidR="00523DD6" w:rsidRPr="004975B3">
        <w:rPr>
          <w:lang w:bidi="he-IL"/>
        </w:rPr>
        <w:t xml:space="preserve"> business only. Use of an SOV for private transportation is a Class 2 misdemeanor and is prohibited. </w:t>
      </w:r>
      <w:r w:rsidR="00B010C0">
        <w:rPr>
          <w:lang w:bidi="he-IL"/>
        </w:rPr>
        <w:t xml:space="preserve"> </w:t>
      </w:r>
      <w:r w:rsidR="00523DD6" w:rsidRPr="004975B3">
        <w:rPr>
          <w:lang w:bidi="he-IL"/>
        </w:rPr>
        <w:t>Refer to Arizona Revised Statutes (A.R.S.) § 38-538.04, Violation; classification</w:t>
      </w:r>
      <w:r w:rsidR="007F07D7">
        <w:rPr>
          <w:lang w:bidi="he-IL"/>
        </w:rPr>
        <w:t>.</w:t>
      </w:r>
    </w:p>
    <w:p w14:paraId="1D18F4D5" w14:textId="77777777" w:rsidR="00EA3D0E" w:rsidRPr="00EA3D0E" w:rsidRDefault="00EA3D0E" w:rsidP="009A25B4">
      <w:pPr>
        <w:rPr>
          <w:lang w:bidi="he-IL"/>
        </w:rPr>
      </w:pPr>
    </w:p>
    <w:p w14:paraId="01300C54" w14:textId="5C2BC220" w:rsidR="00C27114" w:rsidRPr="004975B3" w:rsidRDefault="008D0F11" w:rsidP="009A25B4">
      <w:pPr>
        <w:spacing w:after="120"/>
        <w:rPr>
          <w:lang w:bidi="he-IL"/>
        </w:rPr>
      </w:pPr>
      <w:r w:rsidRPr="004975B3">
        <w:rPr>
          <w:lang w:bidi="he-IL"/>
        </w:rPr>
        <w:t>D</w:t>
      </w:r>
      <w:r w:rsidR="00C27114" w:rsidRPr="004975B3">
        <w:rPr>
          <w:lang w:bidi="he-IL"/>
        </w:rPr>
        <w:t>rivers of fleet vehicles shall:</w:t>
      </w:r>
    </w:p>
    <w:p w14:paraId="5ECD28CA" w14:textId="3A2221BA" w:rsidR="001B6443" w:rsidRDefault="001B6443" w:rsidP="009A25B4">
      <w:pPr>
        <w:pStyle w:val="ListParagraph"/>
        <w:numPr>
          <w:ilvl w:val="0"/>
          <w:numId w:val="27"/>
        </w:numPr>
        <w:spacing w:line="240" w:lineRule="auto"/>
        <w:rPr>
          <w:szCs w:val="24"/>
        </w:rPr>
      </w:pPr>
      <w:r>
        <w:rPr>
          <w:szCs w:val="24"/>
        </w:rPr>
        <w:t xml:space="preserve">Be identified as an </w:t>
      </w:r>
      <w:r w:rsidR="001F4171">
        <w:rPr>
          <w:szCs w:val="24"/>
        </w:rPr>
        <w:t>Authorized Driver</w:t>
      </w:r>
      <w:r>
        <w:rPr>
          <w:szCs w:val="24"/>
        </w:rPr>
        <w:t>.</w:t>
      </w:r>
    </w:p>
    <w:p w14:paraId="33042ECD" w14:textId="7FA2C6D7" w:rsidR="005A6976" w:rsidRPr="004975B3" w:rsidRDefault="005A6976" w:rsidP="009A25B4">
      <w:pPr>
        <w:pStyle w:val="ListParagraph"/>
        <w:numPr>
          <w:ilvl w:val="0"/>
          <w:numId w:val="27"/>
        </w:numPr>
        <w:spacing w:line="240" w:lineRule="auto"/>
        <w:rPr>
          <w:szCs w:val="24"/>
        </w:rPr>
      </w:pPr>
      <w:r w:rsidRPr="004975B3">
        <w:rPr>
          <w:szCs w:val="24"/>
        </w:rPr>
        <w:t>Promptly repor</w:t>
      </w:r>
      <w:r w:rsidR="004A2305" w:rsidRPr="004975B3">
        <w:rPr>
          <w:szCs w:val="24"/>
        </w:rPr>
        <w:t xml:space="preserve">t any defect or malfunction to </w:t>
      </w:r>
      <w:r w:rsidRPr="004975B3">
        <w:rPr>
          <w:szCs w:val="24"/>
        </w:rPr>
        <w:t xml:space="preserve">Fleet Management. If it is determined that the operator is negligent and fails to safeguard the vehicle, corrective and/or disciplinary action may result. </w:t>
      </w:r>
    </w:p>
    <w:p w14:paraId="06BF3BF2" w14:textId="36712352" w:rsidR="002B372A" w:rsidRDefault="005A6976" w:rsidP="004C6089">
      <w:pPr>
        <w:pStyle w:val="ListParagraph"/>
        <w:numPr>
          <w:ilvl w:val="0"/>
          <w:numId w:val="27"/>
        </w:numPr>
        <w:spacing w:after="120" w:line="240" w:lineRule="auto"/>
        <w:rPr>
          <w:szCs w:val="24"/>
        </w:rPr>
      </w:pPr>
      <w:r w:rsidRPr="004975B3">
        <w:rPr>
          <w:szCs w:val="24"/>
        </w:rPr>
        <w:t xml:space="preserve">Use a </w:t>
      </w:r>
      <w:r w:rsidR="00017860">
        <w:rPr>
          <w:szCs w:val="24"/>
        </w:rPr>
        <w:t>State</w:t>
      </w:r>
      <w:r w:rsidR="00AA1EE1" w:rsidRPr="004975B3">
        <w:rPr>
          <w:szCs w:val="24"/>
        </w:rPr>
        <w:t>-</w:t>
      </w:r>
      <w:r w:rsidRPr="004975B3">
        <w:rPr>
          <w:szCs w:val="24"/>
        </w:rPr>
        <w:t>owned fueling facility whenever available; if not</w:t>
      </w:r>
      <w:r w:rsidR="00066465" w:rsidRPr="004975B3">
        <w:rPr>
          <w:szCs w:val="24"/>
        </w:rPr>
        <w:t>,</w:t>
      </w:r>
      <w:r w:rsidRPr="004975B3">
        <w:rPr>
          <w:szCs w:val="24"/>
        </w:rPr>
        <w:t xml:space="preserve"> use a fueling facility that accepts the Fleet Management-issued fuel/repair card, if possible.</w:t>
      </w:r>
    </w:p>
    <w:p w14:paraId="68A29621" w14:textId="40665511" w:rsidR="002D1AE5" w:rsidRPr="004975B3" w:rsidRDefault="002D1AE5" w:rsidP="009A25B4">
      <w:pPr>
        <w:pStyle w:val="ListParalevel2"/>
        <w:numPr>
          <w:ilvl w:val="1"/>
          <w:numId w:val="28"/>
        </w:numPr>
        <w:spacing w:line="240" w:lineRule="auto"/>
      </w:pPr>
      <w:r w:rsidRPr="004975B3">
        <w:t>Obtain authorization from the agency Fleet Management provider before committing to a purchase or repair exceeding $50.00.</w:t>
      </w:r>
    </w:p>
    <w:p w14:paraId="58CDFEB7" w14:textId="77777777" w:rsidR="002B372A" w:rsidRPr="004975B3" w:rsidRDefault="002B372A" w:rsidP="004C6089">
      <w:pPr>
        <w:pStyle w:val="ListParalevel2"/>
        <w:numPr>
          <w:ilvl w:val="1"/>
          <w:numId w:val="28"/>
        </w:numPr>
        <w:spacing w:after="120" w:line="240" w:lineRule="auto"/>
      </w:pPr>
      <w:r w:rsidRPr="004975B3">
        <w:t>If assigned an alternative fuel vehicle, use alternative fuel whenever available. Otherwise use fuel from regular unleaded self-service pumps.</w:t>
      </w:r>
    </w:p>
    <w:p w14:paraId="19D8D1B4" w14:textId="2D95A72E" w:rsidR="002B372A" w:rsidRPr="004975B3" w:rsidRDefault="005A6976" w:rsidP="009A25B4">
      <w:pPr>
        <w:pStyle w:val="ListParagraph"/>
        <w:numPr>
          <w:ilvl w:val="0"/>
          <w:numId w:val="27"/>
        </w:numPr>
        <w:spacing w:line="240" w:lineRule="auto"/>
        <w:rPr>
          <w:b/>
          <w:szCs w:val="24"/>
        </w:rPr>
      </w:pPr>
      <w:r w:rsidRPr="004975B3">
        <w:rPr>
          <w:szCs w:val="24"/>
        </w:rPr>
        <w:t>Return temporary or short-term dispatch assignment</w:t>
      </w:r>
      <w:r w:rsidR="00066465" w:rsidRPr="004975B3">
        <w:rPr>
          <w:szCs w:val="24"/>
        </w:rPr>
        <w:t xml:space="preserve"> </w:t>
      </w:r>
      <w:r w:rsidRPr="004975B3">
        <w:rPr>
          <w:szCs w:val="24"/>
        </w:rPr>
        <w:t xml:space="preserve">vehicles to the dispatching agency’s Fleet Management Section on the date specified. If the vehicle cannot be returned on the date specified, request an extension of the return date from the agency Fleet </w:t>
      </w:r>
      <w:r w:rsidR="000A76EF">
        <w:rPr>
          <w:szCs w:val="24"/>
        </w:rPr>
        <w:t>Management</w:t>
      </w:r>
      <w:r w:rsidRPr="004975B3">
        <w:rPr>
          <w:szCs w:val="24"/>
        </w:rPr>
        <w:t>.</w:t>
      </w:r>
      <w:r w:rsidRPr="004975B3">
        <w:rPr>
          <w:b/>
          <w:szCs w:val="24"/>
        </w:rPr>
        <w:t xml:space="preserve"> </w:t>
      </w:r>
    </w:p>
    <w:p w14:paraId="6846FCE7" w14:textId="785A88A0" w:rsidR="002B372A" w:rsidRPr="004975B3" w:rsidRDefault="005A6976" w:rsidP="009A25B4">
      <w:pPr>
        <w:pStyle w:val="ListParagraph"/>
        <w:numPr>
          <w:ilvl w:val="0"/>
          <w:numId w:val="27"/>
        </w:numPr>
        <w:spacing w:line="240" w:lineRule="auto"/>
        <w:rPr>
          <w:rFonts w:eastAsiaTheme="minorEastAsia"/>
          <w:szCs w:val="24"/>
          <w:lang w:bidi="he-IL"/>
        </w:rPr>
      </w:pPr>
      <w:r w:rsidRPr="004975B3">
        <w:rPr>
          <w:szCs w:val="24"/>
        </w:rPr>
        <w:t xml:space="preserve">An Authorized Driver to whom a Fleet Management vehicle is dispatched is responsible for proper use of the vehicle. Before allowing another individual to drive the vehicle, the Authorized Driver to whom the vehicle is assigned shall verify that the other individual is an Authorized Driver. </w:t>
      </w:r>
    </w:p>
    <w:p w14:paraId="4E722B0E" w14:textId="110D2533" w:rsidR="002B372A" w:rsidRPr="004975B3" w:rsidRDefault="005A6976" w:rsidP="009A25B4">
      <w:pPr>
        <w:pStyle w:val="ListParagraph"/>
        <w:numPr>
          <w:ilvl w:val="0"/>
          <w:numId w:val="27"/>
        </w:numPr>
        <w:spacing w:line="240" w:lineRule="auto"/>
        <w:rPr>
          <w:szCs w:val="24"/>
        </w:rPr>
      </w:pPr>
      <w:r w:rsidRPr="004975B3">
        <w:rPr>
          <w:szCs w:val="24"/>
        </w:rPr>
        <w:t>Non-</w:t>
      </w:r>
      <w:r w:rsidR="00017860">
        <w:rPr>
          <w:szCs w:val="24"/>
        </w:rPr>
        <w:t>State</w:t>
      </w:r>
      <w:r w:rsidRPr="004975B3">
        <w:rPr>
          <w:szCs w:val="24"/>
        </w:rPr>
        <w:t xml:space="preserve"> employees (e.g., contractors, un-paid </w:t>
      </w:r>
      <w:r w:rsidR="000D0877" w:rsidRPr="004975B3">
        <w:rPr>
          <w:szCs w:val="24"/>
        </w:rPr>
        <w:t>interns,</w:t>
      </w:r>
      <w:r w:rsidRPr="004975B3">
        <w:rPr>
          <w:szCs w:val="24"/>
        </w:rPr>
        <w:t xml:space="preserve"> and volunteers) shall </w:t>
      </w:r>
      <w:r w:rsidRPr="004975B3">
        <w:rPr>
          <w:szCs w:val="24"/>
          <w:u w:val="single"/>
        </w:rPr>
        <w:t>not</w:t>
      </w:r>
      <w:r w:rsidRPr="004975B3">
        <w:rPr>
          <w:szCs w:val="24"/>
        </w:rPr>
        <w:t xml:space="preserve"> use </w:t>
      </w:r>
      <w:r w:rsidR="00017860">
        <w:rPr>
          <w:szCs w:val="24"/>
        </w:rPr>
        <w:t>State</w:t>
      </w:r>
      <w:r w:rsidR="00AA1EE1" w:rsidRPr="004975B3">
        <w:rPr>
          <w:szCs w:val="24"/>
        </w:rPr>
        <w:t xml:space="preserve"> </w:t>
      </w:r>
      <w:r w:rsidRPr="004975B3">
        <w:rPr>
          <w:szCs w:val="24"/>
        </w:rPr>
        <w:t>vehicles for commuting.</w:t>
      </w:r>
      <w:r w:rsidR="002B372A" w:rsidRPr="004975B3">
        <w:rPr>
          <w:szCs w:val="24"/>
        </w:rPr>
        <w:t xml:space="preserve"> </w:t>
      </w:r>
    </w:p>
    <w:p w14:paraId="0AEF19B6" w14:textId="613B6367" w:rsidR="002B372A" w:rsidRPr="004975B3" w:rsidRDefault="002B372A" w:rsidP="009A25B4">
      <w:pPr>
        <w:pStyle w:val="ListParagraph"/>
        <w:numPr>
          <w:ilvl w:val="0"/>
          <w:numId w:val="27"/>
        </w:numPr>
        <w:spacing w:line="240" w:lineRule="auto"/>
        <w:rPr>
          <w:szCs w:val="24"/>
        </w:rPr>
      </w:pPr>
      <w:r w:rsidRPr="004975B3">
        <w:rPr>
          <w:szCs w:val="24"/>
        </w:rPr>
        <w:t>The driver and all passengers shall wear seat belts while the vehicle is in</w:t>
      </w:r>
      <w:r w:rsidR="000A76EF">
        <w:rPr>
          <w:szCs w:val="24"/>
        </w:rPr>
        <w:t xml:space="preserve"> operation.</w:t>
      </w:r>
    </w:p>
    <w:p w14:paraId="26BFC7F4" w14:textId="3C83F35D" w:rsidR="004A2305" w:rsidRPr="004975B3" w:rsidRDefault="00066465" w:rsidP="009A25B4">
      <w:pPr>
        <w:pStyle w:val="ListParagraph"/>
        <w:numPr>
          <w:ilvl w:val="0"/>
          <w:numId w:val="27"/>
        </w:numPr>
        <w:spacing w:line="240" w:lineRule="auto"/>
        <w:rPr>
          <w:szCs w:val="24"/>
        </w:rPr>
      </w:pPr>
      <w:r w:rsidRPr="004975B3">
        <w:rPr>
          <w:szCs w:val="24"/>
        </w:rPr>
        <w:t xml:space="preserve">Keep vehicles clean and free of litter. </w:t>
      </w:r>
      <w:r w:rsidRPr="004975B3">
        <w:rPr>
          <w:szCs w:val="24"/>
          <w:lang w:bidi="he-IL"/>
        </w:rPr>
        <w:t xml:space="preserve">Any tampering or obvious vehicle abuse by the driver could result in corrective and/or disciplinary action and billed to that agency. </w:t>
      </w:r>
    </w:p>
    <w:p w14:paraId="484A4186" w14:textId="4058C329" w:rsidR="002B372A" w:rsidRPr="004975B3" w:rsidRDefault="002B372A" w:rsidP="009A25B4">
      <w:pPr>
        <w:pStyle w:val="ListParagraph"/>
        <w:numPr>
          <w:ilvl w:val="0"/>
          <w:numId w:val="27"/>
        </w:numPr>
        <w:spacing w:line="240" w:lineRule="auto"/>
        <w:rPr>
          <w:szCs w:val="24"/>
          <w:lang w:bidi="he-IL"/>
        </w:rPr>
      </w:pPr>
      <w:r w:rsidRPr="004975B3">
        <w:rPr>
          <w:szCs w:val="24"/>
        </w:rPr>
        <w:t>No smoking</w:t>
      </w:r>
      <w:r w:rsidR="00372F4F" w:rsidRPr="004975B3">
        <w:rPr>
          <w:szCs w:val="24"/>
        </w:rPr>
        <w:t xml:space="preserve">, </w:t>
      </w:r>
      <w:r w:rsidRPr="004975B3">
        <w:rPr>
          <w:szCs w:val="24"/>
        </w:rPr>
        <w:t xml:space="preserve">vaping </w:t>
      </w:r>
      <w:r w:rsidR="00372F4F" w:rsidRPr="004975B3">
        <w:rPr>
          <w:szCs w:val="24"/>
        </w:rPr>
        <w:t xml:space="preserve">or other tobacco use </w:t>
      </w:r>
      <w:r w:rsidR="001E0CB3">
        <w:rPr>
          <w:szCs w:val="24"/>
        </w:rPr>
        <w:t xml:space="preserve">is allowed in </w:t>
      </w:r>
      <w:r w:rsidR="00017860">
        <w:rPr>
          <w:szCs w:val="24"/>
        </w:rPr>
        <w:t>State</w:t>
      </w:r>
      <w:r w:rsidR="001E0CB3">
        <w:rPr>
          <w:szCs w:val="24"/>
        </w:rPr>
        <w:t>-</w:t>
      </w:r>
      <w:r w:rsidRPr="004975B3">
        <w:rPr>
          <w:szCs w:val="24"/>
        </w:rPr>
        <w:t>owned or leased vehicles.</w:t>
      </w:r>
    </w:p>
    <w:p w14:paraId="42963AB1" w14:textId="2C9C52B2" w:rsidR="00BB6200" w:rsidRPr="00A267C2" w:rsidRDefault="00BB6200" w:rsidP="00A621BB">
      <w:pPr>
        <w:pStyle w:val="Heading3"/>
        <w:numPr>
          <w:ilvl w:val="1"/>
          <w:numId w:val="8"/>
        </w:numPr>
      </w:pPr>
      <w:bookmarkStart w:id="51" w:name="_Toc429495170"/>
      <w:bookmarkStart w:id="52" w:name="_Toc445127358"/>
      <w:r w:rsidRPr="00A267C2">
        <w:t>Pre/Post-trip inspections</w:t>
      </w:r>
      <w:bookmarkEnd w:id="51"/>
      <w:bookmarkEnd w:id="52"/>
    </w:p>
    <w:p w14:paraId="18566E65" w14:textId="30874647" w:rsidR="00BB6200" w:rsidRPr="004975B3" w:rsidRDefault="00BB6200" w:rsidP="009A25B4">
      <w:pPr>
        <w:spacing w:after="200"/>
        <w:ind w:left="720"/>
        <w:rPr>
          <w:rFonts w:eastAsiaTheme="minorEastAsia" w:cstheme="minorBidi"/>
          <w:lang w:bidi="he-IL"/>
        </w:rPr>
      </w:pPr>
      <w:r w:rsidRPr="004975B3">
        <w:rPr>
          <w:rFonts w:eastAsiaTheme="minorEastAsia" w:cstheme="minorBidi"/>
          <w:lang w:bidi="he-IL"/>
        </w:rPr>
        <w:t xml:space="preserve">All </w:t>
      </w:r>
      <w:r w:rsidR="003342B4" w:rsidRPr="004975B3">
        <w:rPr>
          <w:rFonts w:eastAsiaTheme="minorEastAsia" w:cstheme="minorBidi"/>
          <w:lang w:bidi="he-IL"/>
        </w:rPr>
        <w:t>Authorized D</w:t>
      </w:r>
      <w:r w:rsidRPr="004975B3">
        <w:rPr>
          <w:rFonts w:eastAsiaTheme="minorEastAsia" w:cstheme="minorBidi"/>
          <w:lang w:bidi="he-IL"/>
        </w:rPr>
        <w:t xml:space="preserve">rivers shall conduct </w:t>
      </w:r>
      <w:r w:rsidR="003342B4" w:rsidRPr="004975B3">
        <w:rPr>
          <w:rFonts w:eastAsiaTheme="minorEastAsia" w:cstheme="minorBidi"/>
          <w:lang w:bidi="he-IL"/>
        </w:rPr>
        <w:t xml:space="preserve">and document a </w:t>
      </w:r>
      <w:r w:rsidRPr="004975B3">
        <w:rPr>
          <w:rFonts w:eastAsiaTheme="minorEastAsia" w:cstheme="minorBidi"/>
          <w:lang w:bidi="he-IL"/>
        </w:rPr>
        <w:t>pre/post-trip inspection</w:t>
      </w:r>
      <w:r w:rsidR="001E0CB3">
        <w:rPr>
          <w:rFonts w:eastAsiaTheme="minorEastAsia" w:cstheme="minorBidi"/>
          <w:lang w:bidi="he-IL"/>
        </w:rPr>
        <w:t xml:space="preserve">; </w:t>
      </w:r>
      <w:r w:rsidR="00D36369" w:rsidRPr="004975B3">
        <w:rPr>
          <w:lang w:bidi="he-IL"/>
        </w:rPr>
        <w:t>Pre and Post Trip Inspection Form</w:t>
      </w:r>
      <w:r w:rsidR="00066465" w:rsidRPr="004975B3">
        <w:rPr>
          <w:rFonts w:eastAsiaTheme="minorEastAsia" w:cstheme="minorBidi"/>
          <w:lang w:bidi="he-IL"/>
        </w:rPr>
        <w:t xml:space="preserve"> </w:t>
      </w:r>
      <w:r w:rsidR="00D36369">
        <w:t xml:space="preserve">16-001 - 4F </w:t>
      </w:r>
      <w:r w:rsidR="00066465" w:rsidRPr="004975B3">
        <w:rPr>
          <w:rFonts w:eastAsiaTheme="minorEastAsia" w:cstheme="minorBidi"/>
          <w:lang w:bidi="he-IL"/>
        </w:rPr>
        <w:t xml:space="preserve">is a sample </w:t>
      </w:r>
      <w:r w:rsidRPr="004975B3">
        <w:rPr>
          <w:rFonts w:eastAsiaTheme="minorEastAsia" w:cstheme="minorBidi"/>
          <w:lang w:bidi="he-IL"/>
        </w:rPr>
        <w:t>form</w:t>
      </w:r>
      <w:r w:rsidR="00066465" w:rsidRPr="004975B3">
        <w:rPr>
          <w:rFonts w:eastAsiaTheme="minorEastAsia" w:cstheme="minorBidi"/>
          <w:lang w:bidi="he-IL"/>
        </w:rPr>
        <w:t xml:space="preserve"> for use. </w:t>
      </w:r>
    </w:p>
    <w:p w14:paraId="75B4FF15" w14:textId="77777777" w:rsidR="00BB6200" w:rsidRPr="00A267C2" w:rsidRDefault="00BB6200" w:rsidP="00A621BB">
      <w:pPr>
        <w:pStyle w:val="Heading3"/>
        <w:numPr>
          <w:ilvl w:val="1"/>
          <w:numId w:val="8"/>
        </w:numPr>
      </w:pPr>
      <w:bookmarkStart w:id="53" w:name="_Toc429495171"/>
      <w:bookmarkStart w:id="54" w:name="_Toc445127359"/>
      <w:r w:rsidRPr="00A267C2">
        <w:t>Parking</w:t>
      </w:r>
      <w:bookmarkEnd w:id="53"/>
      <w:bookmarkEnd w:id="54"/>
    </w:p>
    <w:p w14:paraId="3BAAC5E9" w14:textId="7153046C" w:rsidR="00BB6200" w:rsidRPr="004975B3" w:rsidRDefault="00BB6200" w:rsidP="00B920E5">
      <w:pPr>
        <w:spacing w:after="120"/>
        <w:ind w:firstLine="720"/>
        <w:rPr>
          <w:rFonts w:eastAsiaTheme="minorEastAsia" w:cstheme="minorBidi"/>
          <w:lang w:bidi="he-IL"/>
        </w:rPr>
      </w:pPr>
      <w:r w:rsidRPr="004975B3">
        <w:rPr>
          <w:rFonts w:eastAsiaTheme="minorEastAsia" w:cstheme="minorBidi"/>
          <w:lang w:bidi="he-IL"/>
        </w:rPr>
        <w:t xml:space="preserve">Use discretion when parking </w:t>
      </w:r>
      <w:r w:rsidR="00C35C5B" w:rsidRPr="004975B3">
        <w:rPr>
          <w:rFonts w:eastAsiaTheme="minorEastAsia" w:cstheme="minorBidi"/>
          <w:lang w:bidi="he-IL"/>
        </w:rPr>
        <w:t>an SOV</w:t>
      </w:r>
      <w:r w:rsidRPr="004975B3">
        <w:rPr>
          <w:rFonts w:eastAsiaTheme="minorEastAsia" w:cstheme="minorBidi"/>
          <w:lang w:bidi="he-IL"/>
        </w:rPr>
        <w:t xml:space="preserve"> for non-work related stops</w:t>
      </w:r>
      <w:r w:rsidR="00AB7234">
        <w:rPr>
          <w:rFonts w:eastAsiaTheme="minorEastAsia" w:cstheme="minorBidi"/>
          <w:lang w:bidi="he-IL"/>
        </w:rPr>
        <w:t>,</w:t>
      </w:r>
      <w:r w:rsidRPr="004975B3">
        <w:rPr>
          <w:rFonts w:eastAsiaTheme="minorEastAsia" w:cstheme="minorBidi"/>
          <w:lang w:bidi="he-IL"/>
        </w:rPr>
        <w:t xml:space="preserve"> including the following:</w:t>
      </w:r>
    </w:p>
    <w:p w14:paraId="21774A19" w14:textId="7E9E6645" w:rsidR="00BB6200" w:rsidRPr="004975B3" w:rsidRDefault="00BB6200" w:rsidP="009A25B4">
      <w:pPr>
        <w:pStyle w:val="ListParagraph"/>
        <w:numPr>
          <w:ilvl w:val="0"/>
          <w:numId w:val="29"/>
        </w:numPr>
        <w:spacing w:line="240" w:lineRule="auto"/>
        <w:rPr>
          <w:szCs w:val="24"/>
          <w:lang w:bidi="he-IL"/>
        </w:rPr>
      </w:pPr>
      <w:r w:rsidRPr="004975B3">
        <w:rPr>
          <w:szCs w:val="24"/>
          <w:lang w:bidi="he-IL"/>
        </w:rPr>
        <w:t>Generally</w:t>
      </w:r>
      <w:r w:rsidR="00C35C5B" w:rsidRPr="004975B3">
        <w:rPr>
          <w:szCs w:val="24"/>
          <w:lang w:bidi="he-IL"/>
        </w:rPr>
        <w:t>,</w:t>
      </w:r>
      <w:r w:rsidRPr="004975B3">
        <w:rPr>
          <w:szCs w:val="24"/>
          <w:lang w:bidi="he-IL"/>
        </w:rPr>
        <w:t xml:space="preserve"> only restroom stops</w:t>
      </w:r>
      <w:r w:rsidR="00EC447A" w:rsidRPr="004975B3">
        <w:rPr>
          <w:szCs w:val="24"/>
          <w:lang w:bidi="he-IL"/>
        </w:rPr>
        <w:t xml:space="preserve">, </w:t>
      </w:r>
      <w:r w:rsidRPr="004975B3">
        <w:rPr>
          <w:szCs w:val="24"/>
          <w:lang w:bidi="he-IL"/>
        </w:rPr>
        <w:t>meals</w:t>
      </w:r>
      <w:r w:rsidR="00EC447A" w:rsidRPr="004975B3">
        <w:rPr>
          <w:szCs w:val="24"/>
          <w:lang w:bidi="he-IL"/>
        </w:rPr>
        <w:t xml:space="preserve"> and overnight stay </w:t>
      </w:r>
      <w:r w:rsidRPr="004975B3">
        <w:rPr>
          <w:szCs w:val="24"/>
          <w:lang w:bidi="he-IL"/>
        </w:rPr>
        <w:t>are authorized when a</w:t>
      </w:r>
      <w:r w:rsidR="00EC447A" w:rsidRPr="004975B3">
        <w:rPr>
          <w:szCs w:val="24"/>
          <w:lang w:bidi="he-IL"/>
        </w:rPr>
        <w:t xml:space="preserve"> d</w:t>
      </w:r>
      <w:r w:rsidR="0089332A" w:rsidRPr="004975B3">
        <w:rPr>
          <w:szCs w:val="24"/>
          <w:lang w:bidi="he-IL"/>
        </w:rPr>
        <w:t xml:space="preserve">river </w:t>
      </w:r>
      <w:r w:rsidRPr="004975B3">
        <w:rPr>
          <w:szCs w:val="24"/>
          <w:lang w:bidi="he-IL"/>
        </w:rPr>
        <w:t>is in travel status.</w:t>
      </w:r>
    </w:p>
    <w:p w14:paraId="6A8667B2" w14:textId="4144FB3F" w:rsidR="00F1016D" w:rsidRPr="004975B3" w:rsidRDefault="00BB6200" w:rsidP="009A25B4">
      <w:pPr>
        <w:pStyle w:val="ListParagraph"/>
        <w:numPr>
          <w:ilvl w:val="0"/>
          <w:numId w:val="29"/>
        </w:numPr>
        <w:spacing w:line="240" w:lineRule="auto"/>
        <w:rPr>
          <w:szCs w:val="24"/>
          <w:lang w:bidi="he-IL"/>
        </w:rPr>
      </w:pPr>
      <w:r w:rsidRPr="004975B3">
        <w:rPr>
          <w:szCs w:val="24"/>
          <w:lang w:bidi="he-IL"/>
        </w:rPr>
        <w:t xml:space="preserve">Parking at a business where food is the primary service is acceptable. </w:t>
      </w:r>
    </w:p>
    <w:p w14:paraId="2F00CDD0" w14:textId="77777777" w:rsidR="008F3632" w:rsidRDefault="008F3632">
      <w:pPr>
        <w:widowControl/>
        <w:autoSpaceDE/>
        <w:autoSpaceDN/>
        <w:adjustRightInd/>
        <w:rPr>
          <w:rFonts w:eastAsiaTheme="minorEastAsia" w:cstheme="minorBidi"/>
          <w:b/>
          <w:color w:val="000000"/>
          <w:lang w:bidi="he-IL"/>
        </w:rPr>
      </w:pPr>
      <w:bookmarkStart w:id="55" w:name="_Toc429495172"/>
      <w:bookmarkStart w:id="56" w:name="_Toc445127360"/>
      <w:r>
        <w:br w:type="page"/>
      </w:r>
    </w:p>
    <w:p w14:paraId="705857DA" w14:textId="7B636403" w:rsidR="00BB6200" w:rsidRPr="00A267C2" w:rsidRDefault="00BB6200" w:rsidP="00A621BB">
      <w:pPr>
        <w:pStyle w:val="Heading3"/>
        <w:numPr>
          <w:ilvl w:val="1"/>
          <w:numId w:val="8"/>
        </w:numPr>
      </w:pPr>
      <w:r w:rsidRPr="00A267C2">
        <w:lastRenderedPageBreak/>
        <w:t>Distracted Driving</w:t>
      </w:r>
      <w:bookmarkEnd w:id="55"/>
      <w:bookmarkEnd w:id="56"/>
    </w:p>
    <w:p w14:paraId="48EEC880" w14:textId="62BEBADF" w:rsidR="002E1051" w:rsidRPr="004975B3" w:rsidRDefault="002E1051" w:rsidP="009A25B4">
      <w:pPr>
        <w:spacing w:after="200"/>
        <w:ind w:left="720"/>
        <w:rPr>
          <w:rFonts w:eastAsiaTheme="minorEastAsia" w:cstheme="minorBidi"/>
        </w:rPr>
      </w:pPr>
      <w:r w:rsidRPr="004975B3">
        <w:rPr>
          <w:rFonts w:eastAsiaTheme="minorEastAsia" w:cstheme="minorBidi"/>
        </w:rPr>
        <w:t xml:space="preserve">Performing an activity </w:t>
      </w:r>
      <w:r w:rsidR="00AB7234">
        <w:rPr>
          <w:rFonts w:eastAsiaTheme="minorEastAsia" w:cstheme="minorBidi"/>
        </w:rPr>
        <w:t>that</w:t>
      </w:r>
      <w:r w:rsidR="00AB7234" w:rsidRPr="004975B3">
        <w:rPr>
          <w:rFonts w:eastAsiaTheme="minorEastAsia" w:cstheme="minorBidi"/>
        </w:rPr>
        <w:t xml:space="preserve"> </w:t>
      </w:r>
      <w:r w:rsidRPr="004975B3">
        <w:rPr>
          <w:rFonts w:eastAsiaTheme="minorEastAsia" w:cstheme="minorBidi"/>
        </w:rPr>
        <w:t xml:space="preserve">could distract a driver from the primary task of operating a </w:t>
      </w:r>
      <w:r w:rsidR="00920FC1" w:rsidRPr="004975B3">
        <w:rPr>
          <w:rFonts w:eastAsiaTheme="minorEastAsia" w:cstheme="minorBidi"/>
        </w:rPr>
        <w:t xml:space="preserve">vehicle is prohibited. </w:t>
      </w:r>
      <w:r w:rsidRPr="004975B3">
        <w:rPr>
          <w:rFonts w:eastAsiaTheme="minorEastAsia" w:cstheme="minorBidi"/>
        </w:rPr>
        <w:t>Examples</w:t>
      </w:r>
      <w:r w:rsidR="003D27FF" w:rsidRPr="004975B3">
        <w:rPr>
          <w:rFonts w:eastAsiaTheme="minorEastAsia" w:cstheme="minorBidi"/>
        </w:rPr>
        <w:t xml:space="preserve"> include </w:t>
      </w:r>
      <w:r w:rsidRPr="004975B3">
        <w:rPr>
          <w:rFonts w:eastAsiaTheme="minorEastAsia" w:cstheme="minorBidi"/>
        </w:rPr>
        <w:t xml:space="preserve">reaching for or using </w:t>
      </w:r>
      <w:r w:rsidR="00C51E4C" w:rsidRPr="004975B3">
        <w:rPr>
          <w:rFonts w:eastAsiaTheme="minorEastAsia" w:cstheme="minorBidi"/>
        </w:rPr>
        <w:t>a</w:t>
      </w:r>
      <w:r w:rsidR="001E0CB3">
        <w:rPr>
          <w:rFonts w:eastAsiaTheme="minorEastAsia" w:cstheme="minorBidi"/>
        </w:rPr>
        <w:t xml:space="preserve"> phone, </w:t>
      </w:r>
      <w:r w:rsidRPr="004975B3">
        <w:rPr>
          <w:rFonts w:eastAsiaTheme="minorEastAsia" w:cstheme="minorBidi"/>
        </w:rPr>
        <w:t xml:space="preserve">app, </w:t>
      </w:r>
      <w:r w:rsidR="002B372A" w:rsidRPr="004975B3">
        <w:rPr>
          <w:rFonts w:eastAsiaTheme="minorEastAsia" w:cstheme="minorBidi"/>
        </w:rPr>
        <w:t>programming</w:t>
      </w:r>
      <w:r w:rsidR="00C51E4C" w:rsidRPr="004975B3">
        <w:rPr>
          <w:rFonts w:eastAsiaTheme="minorEastAsia" w:cstheme="minorBidi"/>
        </w:rPr>
        <w:t xml:space="preserve"> a</w:t>
      </w:r>
      <w:r w:rsidRPr="004975B3">
        <w:rPr>
          <w:rFonts w:eastAsiaTheme="minorEastAsia" w:cstheme="minorBidi"/>
        </w:rPr>
        <w:t xml:space="preserve"> GPS, checking a map, taking a photo, checking email or posting to social media sites, putting on makeup/grooming. </w:t>
      </w:r>
    </w:p>
    <w:p w14:paraId="23AEA733" w14:textId="2843C720" w:rsidR="00EF7732" w:rsidRDefault="00EF7732" w:rsidP="009A25B4">
      <w:pPr>
        <w:spacing w:after="200"/>
        <w:ind w:left="720"/>
        <w:rPr>
          <w:rFonts w:eastAsiaTheme="minorEastAsia" w:cstheme="minorBidi"/>
        </w:rPr>
      </w:pPr>
      <w:r w:rsidRPr="004975B3">
        <w:rPr>
          <w:rFonts w:eastAsiaTheme="minorEastAsia" w:cstheme="minorBidi"/>
        </w:rPr>
        <w:t xml:space="preserve">Operators of vehicles with electronic equipment installed for the performance of </w:t>
      </w:r>
      <w:r w:rsidRPr="004975B3">
        <w:rPr>
          <w:rFonts w:eastAsiaTheme="minorEastAsia" w:cstheme="minorBidi"/>
          <w:color w:val="000000"/>
          <w:lang w:bidi="he-IL"/>
        </w:rPr>
        <w:t xml:space="preserve">official </w:t>
      </w:r>
      <w:r w:rsidR="00017860">
        <w:rPr>
          <w:rFonts w:eastAsiaTheme="minorEastAsia" w:cstheme="minorBidi"/>
          <w:color w:val="000000"/>
          <w:lang w:bidi="he-IL"/>
        </w:rPr>
        <w:t>State</w:t>
      </w:r>
      <w:r w:rsidRPr="004975B3">
        <w:rPr>
          <w:rFonts w:eastAsiaTheme="minorEastAsia" w:cstheme="minorBidi"/>
          <w:color w:val="000000"/>
          <w:lang w:bidi="he-IL"/>
        </w:rPr>
        <w:t xml:space="preserve"> duties should make every effort to not use the devices while driving. </w:t>
      </w:r>
      <w:r w:rsidRPr="004975B3">
        <w:rPr>
          <w:rFonts w:eastAsiaTheme="minorEastAsia" w:cstheme="minorBidi"/>
        </w:rPr>
        <w:t xml:space="preserve"> </w:t>
      </w:r>
    </w:p>
    <w:p w14:paraId="1E91567F" w14:textId="2CB8D10D" w:rsidR="00BB6200" w:rsidRPr="00A267C2" w:rsidRDefault="00BB6200" w:rsidP="00A621BB">
      <w:pPr>
        <w:pStyle w:val="Heading3"/>
        <w:numPr>
          <w:ilvl w:val="1"/>
          <w:numId w:val="8"/>
        </w:numPr>
      </w:pPr>
      <w:bookmarkStart w:id="57" w:name="_Toc429495173"/>
      <w:bookmarkStart w:id="58" w:name="_Toc445127361"/>
      <w:r w:rsidRPr="00A267C2">
        <w:t>Drug</w:t>
      </w:r>
      <w:r w:rsidR="00D546C3" w:rsidRPr="00A267C2">
        <w:t>s</w:t>
      </w:r>
      <w:r w:rsidRPr="00A267C2">
        <w:t xml:space="preserve"> and Alcohol</w:t>
      </w:r>
      <w:bookmarkEnd w:id="57"/>
      <w:bookmarkEnd w:id="58"/>
    </w:p>
    <w:p w14:paraId="340E3D22" w14:textId="2B8480CE" w:rsidR="00574807" w:rsidRPr="004975B3" w:rsidRDefault="001F4171" w:rsidP="009A25B4">
      <w:pPr>
        <w:spacing w:after="200"/>
        <w:ind w:left="720"/>
        <w:rPr>
          <w:rFonts w:eastAsiaTheme="minorEastAsia" w:cstheme="minorBidi"/>
          <w:lang w:bidi="he-IL"/>
        </w:rPr>
      </w:pPr>
      <w:r>
        <w:rPr>
          <w:rFonts w:eastAsiaTheme="minorEastAsia" w:cstheme="minorBidi"/>
          <w:lang w:bidi="he-IL"/>
        </w:rPr>
        <w:t>Authorized Driver</w:t>
      </w:r>
      <w:r w:rsidR="00574807" w:rsidRPr="004975B3">
        <w:rPr>
          <w:rFonts w:eastAsiaTheme="minorEastAsia" w:cstheme="minorBidi"/>
          <w:lang w:bidi="he-IL"/>
        </w:rPr>
        <w:t xml:space="preserve"> status will be suspended </w:t>
      </w:r>
      <w:r w:rsidR="00ED633C" w:rsidRPr="004975B3">
        <w:rPr>
          <w:rFonts w:eastAsiaTheme="minorEastAsia" w:cstheme="minorBidi"/>
          <w:lang w:bidi="he-IL"/>
        </w:rPr>
        <w:t>for operati</w:t>
      </w:r>
      <w:r w:rsidR="00F1016D" w:rsidRPr="004975B3">
        <w:rPr>
          <w:rFonts w:eastAsiaTheme="minorEastAsia" w:cstheme="minorBidi"/>
          <w:lang w:bidi="he-IL"/>
        </w:rPr>
        <w:t xml:space="preserve">ng </w:t>
      </w:r>
      <w:r w:rsidR="00574807" w:rsidRPr="004975B3">
        <w:rPr>
          <w:rFonts w:eastAsiaTheme="minorEastAsia" w:cstheme="minorBidi"/>
          <w:lang w:bidi="he-IL"/>
        </w:rPr>
        <w:t>a vehicle under the influence of a</w:t>
      </w:r>
      <w:r w:rsidR="00BB6200" w:rsidRPr="004975B3">
        <w:rPr>
          <w:rFonts w:eastAsiaTheme="minorEastAsia" w:cstheme="minorBidi"/>
          <w:color w:val="000000"/>
          <w:lang w:bidi="he-IL"/>
        </w:rPr>
        <w:t>lcohol, drugs, or medication that cautions against the operation of mechanical equipment</w:t>
      </w:r>
      <w:r w:rsidR="00574807" w:rsidRPr="004975B3">
        <w:rPr>
          <w:rFonts w:eastAsiaTheme="minorEastAsia" w:cstheme="minorBidi"/>
          <w:lang w:bidi="he-IL"/>
        </w:rPr>
        <w:t xml:space="preserve">. </w:t>
      </w:r>
      <w:r w:rsidR="00ED633C" w:rsidRPr="004975B3">
        <w:rPr>
          <w:rFonts w:eastAsiaTheme="minorEastAsia" w:cstheme="minorBidi"/>
          <w:lang w:bidi="he-IL"/>
        </w:rPr>
        <w:t>A dr</w:t>
      </w:r>
      <w:r w:rsidR="00574807" w:rsidRPr="004975B3">
        <w:rPr>
          <w:rFonts w:eastAsiaTheme="minorEastAsia" w:cstheme="minorBidi"/>
          <w:lang w:bidi="he-IL"/>
        </w:rPr>
        <w:t xml:space="preserve">iver convicted of </w:t>
      </w:r>
      <w:r w:rsidR="00ED633C" w:rsidRPr="004975B3">
        <w:rPr>
          <w:rFonts w:eastAsiaTheme="minorEastAsia" w:cstheme="minorBidi"/>
          <w:lang w:bidi="he-IL"/>
        </w:rPr>
        <w:t>operating</w:t>
      </w:r>
      <w:r w:rsidR="005A5E90" w:rsidRPr="004975B3">
        <w:rPr>
          <w:rFonts w:eastAsiaTheme="minorEastAsia" w:cstheme="minorBidi"/>
          <w:lang w:bidi="he-IL"/>
        </w:rPr>
        <w:t xml:space="preserve"> under the </w:t>
      </w:r>
      <w:r w:rsidR="00B40786" w:rsidRPr="004975B3">
        <w:rPr>
          <w:rFonts w:eastAsiaTheme="minorEastAsia" w:cstheme="minorBidi"/>
          <w:lang w:bidi="he-IL"/>
        </w:rPr>
        <w:t>influence while</w:t>
      </w:r>
      <w:r w:rsidR="005A5E90" w:rsidRPr="004975B3">
        <w:rPr>
          <w:rFonts w:eastAsiaTheme="minorEastAsia" w:cstheme="minorBidi"/>
          <w:lang w:bidi="he-IL"/>
        </w:rPr>
        <w:t xml:space="preserve"> operating any vehicle in the furtherance of </w:t>
      </w:r>
      <w:r w:rsidR="00017860">
        <w:rPr>
          <w:rFonts w:eastAsiaTheme="minorEastAsia" w:cstheme="minorBidi"/>
          <w:lang w:bidi="he-IL"/>
        </w:rPr>
        <w:t>State</w:t>
      </w:r>
      <w:r w:rsidR="005A5E90" w:rsidRPr="004975B3">
        <w:rPr>
          <w:rFonts w:eastAsiaTheme="minorEastAsia" w:cstheme="minorBidi"/>
          <w:lang w:bidi="he-IL"/>
        </w:rPr>
        <w:t xml:space="preserve"> business </w:t>
      </w:r>
      <w:r w:rsidR="005F1B50" w:rsidRPr="005F1B50">
        <w:rPr>
          <w:rFonts w:eastAsiaTheme="minorEastAsia" w:cstheme="minorBidi"/>
          <w:lang w:bidi="he-IL"/>
        </w:rPr>
        <w:t xml:space="preserve">may be subject to termination from </w:t>
      </w:r>
      <w:r w:rsidR="00B43721">
        <w:rPr>
          <w:rFonts w:eastAsiaTheme="minorEastAsia" w:cstheme="minorBidi"/>
          <w:lang w:bidi="he-IL"/>
        </w:rPr>
        <w:t>s</w:t>
      </w:r>
      <w:r w:rsidR="00017860">
        <w:rPr>
          <w:rFonts w:eastAsiaTheme="minorEastAsia" w:cstheme="minorBidi"/>
          <w:lang w:bidi="he-IL"/>
        </w:rPr>
        <w:t>tate</w:t>
      </w:r>
      <w:r w:rsidR="005F1B50" w:rsidRPr="005F1B50">
        <w:rPr>
          <w:rFonts w:eastAsiaTheme="minorEastAsia" w:cstheme="minorBidi"/>
          <w:lang w:bidi="he-IL"/>
        </w:rPr>
        <w:t xml:space="preserve"> employment, removal from the contract</w:t>
      </w:r>
      <w:r w:rsidR="00B920E5">
        <w:rPr>
          <w:rFonts w:eastAsiaTheme="minorEastAsia" w:cstheme="minorBidi"/>
          <w:lang w:bidi="he-IL"/>
        </w:rPr>
        <w:t>,</w:t>
      </w:r>
      <w:r w:rsidR="005F1B50" w:rsidRPr="005F1B50">
        <w:rPr>
          <w:rFonts w:eastAsiaTheme="minorEastAsia" w:cstheme="minorBidi"/>
          <w:lang w:bidi="he-IL"/>
        </w:rPr>
        <w:t xml:space="preserve"> or loss of volunteer status, as applicable.</w:t>
      </w:r>
      <w:r w:rsidR="00574807" w:rsidRPr="004975B3">
        <w:rPr>
          <w:rFonts w:eastAsiaTheme="minorEastAsia" w:cstheme="minorBidi"/>
          <w:lang w:bidi="he-IL"/>
        </w:rPr>
        <w:t xml:space="preserve"> </w:t>
      </w:r>
    </w:p>
    <w:p w14:paraId="00E839B0" w14:textId="154E30BC" w:rsidR="00636580" w:rsidRPr="004D582C" w:rsidRDefault="006323DB" w:rsidP="004D582C">
      <w:pPr>
        <w:autoSpaceDE/>
        <w:autoSpaceDN/>
        <w:adjustRightInd/>
        <w:ind w:left="720"/>
        <w:rPr>
          <w:rFonts w:eastAsiaTheme="minorEastAsia" w:cstheme="minorBidi"/>
          <w:color w:val="000000"/>
          <w:lang w:bidi="he-IL"/>
        </w:rPr>
      </w:pPr>
      <w:r w:rsidRPr="004975B3">
        <w:rPr>
          <w:rFonts w:eastAsiaTheme="minorEastAsia" w:cstheme="minorBidi"/>
          <w:color w:val="000000"/>
          <w:lang w:bidi="he-IL"/>
        </w:rPr>
        <w:t xml:space="preserve">Unless required in the performance of duties, </w:t>
      </w:r>
      <w:r w:rsidR="005F1B50">
        <w:rPr>
          <w:rFonts w:eastAsiaTheme="minorEastAsia" w:cstheme="minorBidi"/>
          <w:color w:val="000000"/>
          <w:lang w:bidi="he-IL"/>
        </w:rPr>
        <w:t>the</w:t>
      </w:r>
      <w:r w:rsidR="003B5C06" w:rsidRPr="004975B3">
        <w:rPr>
          <w:rFonts w:eastAsiaTheme="minorEastAsia" w:cstheme="minorBidi"/>
          <w:color w:val="000000"/>
          <w:lang w:bidi="he-IL"/>
        </w:rPr>
        <w:t xml:space="preserve"> transport</w:t>
      </w:r>
      <w:r w:rsidR="005F1B50">
        <w:rPr>
          <w:rFonts w:eastAsiaTheme="minorEastAsia" w:cstheme="minorBidi"/>
          <w:color w:val="000000"/>
          <w:lang w:bidi="he-IL"/>
        </w:rPr>
        <w:t>ation of</w:t>
      </w:r>
      <w:r w:rsidR="003B5C06" w:rsidRPr="004975B3">
        <w:rPr>
          <w:rFonts w:eastAsiaTheme="minorEastAsia" w:cstheme="minorBidi"/>
          <w:color w:val="000000"/>
          <w:lang w:bidi="he-IL"/>
        </w:rPr>
        <w:t xml:space="preserve"> drugs or alcohol wh</w:t>
      </w:r>
      <w:r w:rsidRPr="004975B3">
        <w:rPr>
          <w:rFonts w:eastAsiaTheme="minorEastAsia" w:cstheme="minorBidi"/>
          <w:color w:val="000000"/>
          <w:lang w:bidi="he-IL"/>
        </w:rPr>
        <w:t xml:space="preserve">ile operating a motor vehicle on </w:t>
      </w:r>
      <w:r w:rsidR="00017860">
        <w:rPr>
          <w:rFonts w:eastAsiaTheme="minorEastAsia" w:cstheme="minorBidi"/>
          <w:color w:val="000000"/>
          <w:lang w:bidi="he-IL"/>
        </w:rPr>
        <w:t>State</w:t>
      </w:r>
      <w:r w:rsidRPr="004975B3">
        <w:rPr>
          <w:rFonts w:eastAsiaTheme="minorEastAsia" w:cstheme="minorBidi"/>
          <w:color w:val="000000"/>
          <w:lang w:bidi="he-IL"/>
        </w:rPr>
        <w:t xml:space="preserve"> business</w:t>
      </w:r>
      <w:r w:rsidR="005F1B50">
        <w:rPr>
          <w:rFonts w:eastAsiaTheme="minorEastAsia" w:cstheme="minorBidi"/>
          <w:color w:val="000000"/>
          <w:lang w:bidi="he-IL"/>
        </w:rPr>
        <w:t xml:space="preserve"> is prohibited</w:t>
      </w:r>
      <w:r w:rsidRPr="004975B3">
        <w:rPr>
          <w:rFonts w:eastAsiaTheme="minorEastAsia" w:cstheme="minorBidi"/>
          <w:color w:val="000000"/>
          <w:lang w:bidi="he-IL"/>
        </w:rPr>
        <w:t>.</w:t>
      </w:r>
      <w:bookmarkStart w:id="59" w:name="_Toc445117166"/>
      <w:bookmarkStart w:id="60" w:name="_Toc445117196"/>
      <w:bookmarkStart w:id="61" w:name="_Toc445126775"/>
      <w:bookmarkStart w:id="62" w:name="_Toc429495174"/>
      <w:bookmarkEnd w:id="59"/>
      <w:bookmarkEnd w:id="60"/>
      <w:bookmarkEnd w:id="61"/>
    </w:p>
    <w:p w14:paraId="4938BC85" w14:textId="7AAAE5A7" w:rsidR="00E90D31" w:rsidRDefault="00E90D31" w:rsidP="00811383">
      <w:pPr>
        <w:pStyle w:val="Heading3"/>
        <w:numPr>
          <w:ilvl w:val="1"/>
          <w:numId w:val="40"/>
        </w:numPr>
      </w:pPr>
      <w:bookmarkStart w:id="63" w:name="_Toc445127362"/>
      <w:bookmarkStart w:id="64" w:name="_Toc429495175"/>
      <w:bookmarkEnd w:id="62"/>
      <w:r>
        <w:t>Domicile to Duty Travel</w:t>
      </w:r>
      <w:bookmarkEnd w:id="63"/>
    </w:p>
    <w:p w14:paraId="2F692A78" w14:textId="77777777" w:rsidR="004D05C0" w:rsidRPr="004975B3" w:rsidRDefault="004D05C0" w:rsidP="004D05C0">
      <w:pPr>
        <w:spacing w:after="200"/>
        <w:ind w:left="720"/>
        <w:rPr>
          <w:rFonts w:eastAsiaTheme="minorEastAsia" w:cstheme="minorBidi"/>
          <w:color w:val="000000"/>
          <w:lang w:bidi="he-IL"/>
        </w:rPr>
      </w:pPr>
      <w:r>
        <w:rPr>
          <w:rFonts w:eastAsiaTheme="minorEastAsia" w:cstheme="minorBidi"/>
          <w:color w:val="000000"/>
          <w:lang w:bidi="he-IL"/>
        </w:rPr>
        <w:t xml:space="preserve">Drivers </w:t>
      </w:r>
      <w:r w:rsidRPr="004975B3">
        <w:rPr>
          <w:rFonts w:eastAsiaTheme="minorEastAsia" w:cstheme="minorBidi"/>
          <w:color w:val="000000"/>
          <w:lang w:bidi="he-IL"/>
        </w:rPr>
        <w:t xml:space="preserve">will complete the </w:t>
      </w:r>
      <w:r>
        <w:t>D</w:t>
      </w:r>
      <w:r w:rsidRPr="004975B3">
        <w:t>omicile-to-</w:t>
      </w:r>
      <w:r>
        <w:t>D</w:t>
      </w:r>
      <w:r w:rsidRPr="004975B3">
        <w:t>uty</w:t>
      </w:r>
      <w:r>
        <w:t xml:space="preserve"> Travel Request Form RMD 16-001 – 3F</w:t>
      </w:r>
      <w:r w:rsidRPr="004975B3">
        <w:rPr>
          <w:rFonts w:eastAsiaTheme="minorEastAsia" w:cstheme="minorBidi"/>
          <w:color w:val="000000"/>
          <w:lang w:bidi="he-IL"/>
        </w:rPr>
        <w:t xml:space="preserve">. The completed form shall be approved by the agency head and approved by the ADOA Director for </w:t>
      </w:r>
      <w:r>
        <w:rPr>
          <w:rFonts w:eastAsiaTheme="minorEastAsia" w:cstheme="minorBidi"/>
          <w:color w:val="000000"/>
          <w:lang w:bidi="he-IL"/>
        </w:rPr>
        <w:t>a</w:t>
      </w:r>
      <w:r w:rsidRPr="004975B3">
        <w:rPr>
          <w:rFonts w:eastAsiaTheme="minorEastAsia" w:cstheme="minorBidi"/>
          <w:color w:val="000000"/>
          <w:lang w:bidi="he-IL"/>
        </w:rPr>
        <w:t xml:space="preserve">gencies who utilize the services of the ADOA Fleet Management Office. </w:t>
      </w:r>
    </w:p>
    <w:p w14:paraId="708EFABC" w14:textId="77777777" w:rsidR="004D05C0" w:rsidRPr="004975B3" w:rsidRDefault="004D05C0" w:rsidP="004D05C0">
      <w:pPr>
        <w:spacing w:after="200"/>
        <w:ind w:left="364" w:firstLine="356"/>
        <w:rPr>
          <w:rFonts w:eastAsiaTheme="minorEastAsia" w:cstheme="minorBidi"/>
          <w:color w:val="000000"/>
          <w:lang w:bidi="he-IL"/>
        </w:rPr>
      </w:pPr>
      <w:r w:rsidRPr="004975B3">
        <w:rPr>
          <w:rFonts w:eastAsiaTheme="minorEastAsia" w:cstheme="minorBidi"/>
          <w:color w:val="000000"/>
          <w:lang w:bidi="he-IL"/>
        </w:rPr>
        <w:t xml:space="preserve">Domicile-to-Duty Travel Request forms shall be renewed annually. </w:t>
      </w:r>
    </w:p>
    <w:p w14:paraId="3835E087" w14:textId="77777777" w:rsidR="004D05C0" w:rsidRPr="004975B3" w:rsidRDefault="004D05C0" w:rsidP="004D05C0">
      <w:pPr>
        <w:spacing w:after="200"/>
        <w:ind w:left="720"/>
        <w:rPr>
          <w:rFonts w:eastAsiaTheme="minorEastAsia" w:cstheme="minorBidi"/>
          <w:color w:val="000000"/>
          <w:lang w:bidi="he-IL"/>
        </w:rPr>
      </w:pPr>
      <w:r w:rsidRPr="004975B3">
        <w:rPr>
          <w:rFonts w:eastAsiaTheme="minorEastAsia" w:cstheme="minorBidi"/>
          <w:color w:val="000000"/>
          <w:lang w:bidi="he-IL"/>
        </w:rPr>
        <w:t xml:space="preserve">One or more of the following criteria must be met to justify Domicile-to-Duty vehicle use: </w:t>
      </w:r>
    </w:p>
    <w:p w14:paraId="05F379FB" w14:textId="77777777" w:rsidR="004D05C0" w:rsidRPr="004975B3" w:rsidRDefault="004D05C0" w:rsidP="004D05C0">
      <w:pPr>
        <w:pStyle w:val="ListParagraph"/>
        <w:numPr>
          <w:ilvl w:val="0"/>
          <w:numId w:val="39"/>
        </w:numPr>
        <w:spacing w:line="240" w:lineRule="auto"/>
        <w:rPr>
          <w:szCs w:val="24"/>
          <w:lang w:bidi="he-IL"/>
        </w:rPr>
      </w:pPr>
      <w:r w:rsidRPr="004975B3">
        <w:rPr>
          <w:szCs w:val="24"/>
          <w:lang w:bidi="he-IL"/>
        </w:rPr>
        <w:t xml:space="preserve">The employee's residence is also the duty station. </w:t>
      </w:r>
    </w:p>
    <w:p w14:paraId="689B4AFA" w14:textId="77777777" w:rsidR="004D05C0" w:rsidRPr="004975B3" w:rsidRDefault="004D05C0" w:rsidP="004D05C0">
      <w:pPr>
        <w:pStyle w:val="ListParagraph"/>
        <w:numPr>
          <w:ilvl w:val="0"/>
          <w:numId w:val="39"/>
        </w:numPr>
        <w:spacing w:line="240" w:lineRule="auto"/>
        <w:rPr>
          <w:szCs w:val="24"/>
          <w:lang w:bidi="he-IL"/>
        </w:rPr>
      </w:pPr>
      <w:r w:rsidRPr="004975B3">
        <w:rPr>
          <w:szCs w:val="24"/>
          <w:lang w:bidi="he-IL"/>
        </w:rPr>
        <w:t xml:space="preserve">The employee travels to an alternate worksite from his or her residence.  </w:t>
      </w:r>
    </w:p>
    <w:p w14:paraId="28984CE3" w14:textId="73B0643A" w:rsidR="004D05C0" w:rsidRPr="004975B3" w:rsidRDefault="004D05C0" w:rsidP="004D05C0">
      <w:pPr>
        <w:pStyle w:val="ListParagraph"/>
        <w:numPr>
          <w:ilvl w:val="0"/>
          <w:numId w:val="39"/>
        </w:numPr>
        <w:spacing w:line="240" w:lineRule="auto"/>
        <w:rPr>
          <w:szCs w:val="24"/>
          <w:lang w:bidi="he-IL"/>
        </w:rPr>
      </w:pPr>
      <w:r w:rsidRPr="004975B3">
        <w:rPr>
          <w:szCs w:val="24"/>
          <w:lang w:bidi="he-IL"/>
        </w:rPr>
        <w:t xml:space="preserve">The employee's duties regularly require the use of an SOV for official </w:t>
      </w:r>
      <w:r w:rsidR="00017860">
        <w:rPr>
          <w:szCs w:val="24"/>
          <w:lang w:bidi="he-IL"/>
        </w:rPr>
        <w:t>State</w:t>
      </w:r>
      <w:r w:rsidRPr="004975B3">
        <w:rPr>
          <w:szCs w:val="24"/>
          <w:lang w:bidi="he-IL"/>
        </w:rPr>
        <w:t xml:space="preserve"> business. </w:t>
      </w:r>
    </w:p>
    <w:p w14:paraId="75CA61CD" w14:textId="77777777" w:rsidR="004D05C0" w:rsidRPr="004975B3" w:rsidRDefault="004D05C0" w:rsidP="004D05C0">
      <w:pPr>
        <w:spacing w:after="200"/>
        <w:ind w:left="720"/>
        <w:rPr>
          <w:rFonts w:eastAsiaTheme="minorEastAsia" w:cstheme="minorBidi"/>
          <w:color w:val="000000"/>
          <w:lang w:bidi="he-IL"/>
        </w:rPr>
      </w:pPr>
      <w:r w:rsidRPr="004975B3">
        <w:rPr>
          <w:rFonts w:eastAsiaTheme="minorEastAsia" w:cstheme="minorBidi"/>
          <w:color w:val="000000"/>
          <w:lang w:bidi="he-IL"/>
        </w:rPr>
        <w:t xml:space="preserve">NOTE: Use of </w:t>
      </w:r>
      <w:r w:rsidRPr="004975B3">
        <w:rPr>
          <w:lang w:bidi="he-IL"/>
        </w:rPr>
        <w:t xml:space="preserve">an SOV </w:t>
      </w:r>
      <w:r w:rsidRPr="004975B3">
        <w:rPr>
          <w:rFonts w:eastAsiaTheme="minorEastAsia" w:cstheme="minorBidi"/>
          <w:color w:val="000000"/>
          <w:lang w:bidi="he-IL"/>
        </w:rPr>
        <w:t xml:space="preserve">for Domicile-to-Duty travel, with exception of those on a twenty-four (24) hour call schedule, may be considered a taxable fringe benefit, which must be reported on the GAO-88 Non-Cash Fringe Benefit Charge form. </w:t>
      </w:r>
    </w:p>
    <w:p w14:paraId="20A525E1" w14:textId="7016DE4B" w:rsidR="00E90D31" w:rsidRDefault="004D05C0" w:rsidP="004D05C0">
      <w:pPr>
        <w:ind w:left="720"/>
      </w:pPr>
      <w:r w:rsidRPr="004975B3">
        <w:rPr>
          <w:rFonts w:eastAsiaTheme="minorEastAsia" w:cstheme="minorBidi"/>
          <w:color w:val="000000"/>
          <w:lang w:bidi="he-IL"/>
        </w:rPr>
        <w:t>Users shall keep records on Domicile-to-Duty travel, including GAO-88 form and fleet mileage reports, for a minimum of three (3) years.</w:t>
      </w:r>
    </w:p>
    <w:p w14:paraId="7276623F" w14:textId="77777777" w:rsidR="008F3632" w:rsidRDefault="008F3632">
      <w:pPr>
        <w:widowControl/>
        <w:autoSpaceDE/>
        <w:autoSpaceDN/>
        <w:adjustRightInd/>
        <w:rPr>
          <w:rFonts w:eastAsiaTheme="minorEastAsia" w:cstheme="minorBidi"/>
          <w:b/>
          <w:color w:val="000000"/>
          <w:lang w:bidi="he-IL"/>
        </w:rPr>
      </w:pPr>
      <w:bookmarkStart w:id="65" w:name="_Toc445127363"/>
      <w:r>
        <w:br w:type="page"/>
      </w:r>
    </w:p>
    <w:p w14:paraId="4B320EFE" w14:textId="4CE46EAB" w:rsidR="00BB6200" w:rsidRPr="00A267C2" w:rsidRDefault="00BB6200" w:rsidP="00811383">
      <w:pPr>
        <w:pStyle w:val="Heading3"/>
        <w:numPr>
          <w:ilvl w:val="1"/>
          <w:numId w:val="40"/>
        </w:numPr>
      </w:pPr>
      <w:r w:rsidRPr="00A267C2">
        <w:lastRenderedPageBreak/>
        <w:t>POV</w:t>
      </w:r>
      <w:bookmarkEnd w:id="64"/>
      <w:bookmarkEnd w:id="65"/>
    </w:p>
    <w:p w14:paraId="5A75F6BF" w14:textId="385D1B02" w:rsidR="001F0405" w:rsidRPr="004975B3" w:rsidRDefault="008A0174" w:rsidP="009A25B4">
      <w:pPr>
        <w:spacing w:after="200"/>
        <w:ind w:left="720"/>
        <w:rPr>
          <w:rFonts w:eastAsiaTheme="minorEastAsia" w:cs="Arial"/>
          <w:color w:val="000000"/>
        </w:rPr>
      </w:pPr>
      <w:r>
        <w:rPr>
          <w:rFonts w:eastAsiaTheme="minorEastAsia" w:cs="Arial"/>
          <w:color w:val="000000"/>
        </w:rPr>
        <w:t>A</w:t>
      </w:r>
      <w:r w:rsidR="003247E8">
        <w:rPr>
          <w:rFonts w:eastAsiaTheme="minorEastAsia" w:cs="Arial"/>
          <w:color w:val="000000"/>
        </w:rPr>
        <w:t xml:space="preserve"> </w:t>
      </w:r>
      <w:r>
        <w:rPr>
          <w:rFonts w:eastAsiaTheme="minorEastAsia" w:cs="Arial"/>
          <w:color w:val="000000"/>
        </w:rPr>
        <w:t xml:space="preserve">driver </w:t>
      </w:r>
      <w:r w:rsidR="00EF67F0" w:rsidRPr="004975B3">
        <w:rPr>
          <w:rFonts w:eastAsiaTheme="minorEastAsia" w:cs="Arial"/>
          <w:color w:val="000000"/>
        </w:rPr>
        <w:t xml:space="preserve">will obtain approval from their supervisor prior to using their POV on </w:t>
      </w:r>
      <w:r w:rsidR="00017860">
        <w:rPr>
          <w:rFonts w:eastAsiaTheme="minorEastAsia" w:cs="Arial"/>
          <w:color w:val="000000"/>
        </w:rPr>
        <w:t>State</w:t>
      </w:r>
      <w:r w:rsidR="00EF67F0" w:rsidRPr="004975B3">
        <w:rPr>
          <w:rFonts w:eastAsiaTheme="minorEastAsia" w:cs="Arial"/>
          <w:color w:val="000000"/>
        </w:rPr>
        <w:t xml:space="preserve"> business. A</w:t>
      </w:r>
      <w:r w:rsidR="001F0405" w:rsidRPr="004975B3">
        <w:rPr>
          <w:rFonts w:eastAsiaTheme="minorEastAsia" w:cs="Arial"/>
          <w:color w:val="000000"/>
        </w:rPr>
        <w:t>gency</w:t>
      </w:r>
      <w:r w:rsidR="00EF67F0" w:rsidRPr="004975B3">
        <w:rPr>
          <w:rFonts w:eastAsiaTheme="minorEastAsia" w:cs="Arial"/>
          <w:color w:val="000000"/>
        </w:rPr>
        <w:t xml:space="preserve"> supervisors </w:t>
      </w:r>
      <w:r w:rsidR="001F0405" w:rsidRPr="004975B3">
        <w:rPr>
          <w:rFonts w:eastAsiaTheme="minorEastAsia" w:cs="Arial"/>
          <w:color w:val="000000"/>
        </w:rPr>
        <w:t xml:space="preserve">may </w:t>
      </w:r>
      <w:r w:rsidR="001F0405" w:rsidRPr="004975B3">
        <w:rPr>
          <w:rFonts w:eastAsiaTheme="minorEastAsia" w:cs="Arial"/>
          <w:color w:val="000000"/>
          <w:u w:val="single"/>
        </w:rPr>
        <w:t>not</w:t>
      </w:r>
      <w:r w:rsidR="001F0405" w:rsidRPr="004975B3">
        <w:rPr>
          <w:rFonts w:eastAsiaTheme="minorEastAsia" w:cs="Arial"/>
          <w:color w:val="000000"/>
        </w:rPr>
        <w:t xml:space="preserve"> authorize the use of a POV if the </w:t>
      </w:r>
      <w:r w:rsidR="004A0365" w:rsidRPr="004975B3">
        <w:rPr>
          <w:rFonts w:eastAsiaTheme="minorEastAsia" w:cs="Arial"/>
          <w:color w:val="000000"/>
        </w:rPr>
        <w:t>driver</w:t>
      </w:r>
      <w:r w:rsidR="003247E8">
        <w:rPr>
          <w:rFonts w:eastAsiaTheme="minorEastAsia" w:cs="Arial"/>
          <w:color w:val="000000"/>
        </w:rPr>
        <w:t xml:space="preserve"> </w:t>
      </w:r>
      <w:r w:rsidR="001F0405" w:rsidRPr="004975B3">
        <w:rPr>
          <w:rFonts w:eastAsiaTheme="minorEastAsia" w:cs="Arial"/>
          <w:color w:val="000000"/>
        </w:rPr>
        <w:t>does not possess a</w:t>
      </w:r>
      <w:r w:rsidR="00EF67F0" w:rsidRPr="004975B3">
        <w:rPr>
          <w:rFonts w:eastAsiaTheme="minorEastAsia" w:cs="Arial"/>
          <w:color w:val="000000"/>
        </w:rPr>
        <w:t xml:space="preserve"> </w:t>
      </w:r>
      <w:r w:rsidR="00762CD3">
        <w:rPr>
          <w:rFonts w:eastAsiaTheme="minorEastAsia" w:cs="Arial"/>
          <w:color w:val="000000"/>
        </w:rPr>
        <w:t xml:space="preserve">valid </w:t>
      </w:r>
      <w:r w:rsidR="001F0405" w:rsidRPr="004975B3">
        <w:rPr>
          <w:rFonts w:eastAsiaTheme="minorEastAsia" w:cs="Arial"/>
          <w:color w:val="000000"/>
        </w:rPr>
        <w:t>driver's license</w:t>
      </w:r>
      <w:r w:rsidR="000A76EF">
        <w:rPr>
          <w:rFonts w:eastAsiaTheme="minorEastAsia" w:cs="Arial"/>
          <w:color w:val="000000"/>
        </w:rPr>
        <w:t xml:space="preserve"> </w:t>
      </w:r>
      <w:r w:rsidR="001F0405" w:rsidRPr="004975B3">
        <w:rPr>
          <w:rFonts w:eastAsiaTheme="minorEastAsia" w:cs="Arial"/>
          <w:color w:val="000000"/>
        </w:rPr>
        <w:t xml:space="preserve">and liability insurance. </w:t>
      </w:r>
    </w:p>
    <w:p w14:paraId="352ADA9D" w14:textId="6387E1B1" w:rsidR="00987960" w:rsidRPr="004975B3" w:rsidRDefault="008261FD" w:rsidP="009A25B4">
      <w:pPr>
        <w:spacing w:after="200"/>
        <w:ind w:left="720"/>
        <w:rPr>
          <w:rFonts w:eastAsiaTheme="minorEastAsia" w:cstheme="minorBidi"/>
          <w:lang w:bidi="he-IL"/>
        </w:rPr>
      </w:pPr>
      <w:r w:rsidRPr="004975B3">
        <w:rPr>
          <w:rFonts w:eastAsiaTheme="minorEastAsia" w:cstheme="minorBidi"/>
          <w:lang w:bidi="he-IL"/>
        </w:rPr>
        <w:t xml:space="preserve">Prior to driving a POV on </w:t>
      </w:r>
      <w:r w:rsidR="00017860">
        <w:rPr>
          <w:rFonts w:eastAsiaTheme="minorEastAsia" w:cstheme="minorBidi"/>
          <w:lang w:bidi="he-IL"/>
        </w:rPr>
        <w:t>State</w:t>
      </w:r>
      <w:r w:rsidRPr="004975B3">
        <w:rPr>
          <w:rFonts w:eastAsiaTheme="minorEastAsia" w:cstheme="minorBidi"/>
          <w:lang w:bidi="he-IL"/>
        </w:rPr>
        <w:t xml:space="preserve"> business</w:t>
      </w:r>
      <w:r w:rsidR="00FF797A">
        <w:rPr>
          <w:rFonts w:eastAsiaTheme="minorEastAsia" w:cstheme="minorBidi"/>
          <w:lang w:bidi="he-IL"/>
        </w:rPr>
        <w:t>,</w:t>
      </w:r>
      <w:r w:rsidRPr="004975B3">
        <w:rPr>
          <w:rFonts w:eastAsiaTheme="minorEastAsia" w:cstheme="minorBidi"/>
          <w:lang w:bidi="he-IL"/>
        </w:rPr>
        <w:t xml:space="preserve"> drivers shall have current proof of the statutorily required liability insurance.  </w:t>
      </w:r>
      <w:r w:rsidR="00140BB5" w:rsidRPr="004975B3">
        <w:rPr>
          <w:rFonts w:eastAsiaTheme="minorEastAsia" w:cs="Arial"/>
          <w:color w:val="000000"/>
        </w:rPr>
        <w:t xml:space="preserve">The </w:t>
      </w:r>
      <w:r w:rsidR="00017860">
        <w:rPr>
          <w:rFonts w:eastAsiaTheme="minorEastAsia" w:cs="Arial"/>
          <w:color w:val="000000"/>
        </w:rPr>
        <w:t>State</w:t>
      </w:r>
      <w:r w:rsidR="00140BB5" w:rsidRPr="004975B3">
        <w:rPr>
          <w:rFonts w:eastAsiaTheme="minorEastAsia" w:cs="Arial"/>
          <w:color w:val="000000"/>
        </w:rPr>
        <w:t xml:space="preserve"> self-insurance policy </w:t>
      </w:r>
      <w:r w:rsidR="00BE3FD5" w:rsidRPr="004975B3">
        <w:rPr>
          <w:rFonts w:eastAsiaTheme="minorEastAsia" w:cs="Arial"/>
          <w:color w:val="000000"/>
        </w:rPr>
        <w:t>is</w:t>
      </w:r>
      <w:r w:rsidR="00140BB5" w:rsidRPr="004975B3">
        <w:rPr>
          <w:rFonts w:eastAsiaTheme="minorEastAsia" w:cs="Arial"/>
          <w:color w:val="000000"/>
        </w:rPr>
        <w:t xml:space="preserve"> </w:t>
      </w:r>
      <w:r w:rsidR="007A422E">
        <w:rPr>
          <w:rFonts w:eastAsiaTheme="minorEastAsia" w:cs="Arial"/>
          <w:color w:val="000000"/>
        </w:rPr>
        <w:t>secondary</w:t>
      </w:r>
      <w:r w:rsidR="007A422E" w:rsidRPr="004975B3">
        <w:rPr>
          <w:rFonts w:eastAsiaTheme="minorEastAsia" w:cs="Arial"/>
          <w:color w:val="000000"/>
        </w:rPr>
        <w:t xml:space="preserve"> </w:t>
      </w:r>
      <w:r w:rsidR="00140BB5" w:rsidRPr="004975B3">
        <w:rPr>
          <w:rFonts w:eastAsiaTheme="minorEastAsia" w:cs="Arial"/>
          <w:color w:val="000000"/>
        </w:rPr>
        <w:t xml:space="preserve">to </w:t>
      </w:r>
      <w:r w:rsidR="00BE3FD5" w:rsidRPr="004975B3">
        <w:rPr>
          <w:rFonts w:eastAsiaTheme="minorEastAsia" w:cs="Arial"/>
          <w:color w:val="000000"/>
        </w:rPr>
        <w:t xml:space="preserve">the </w:t>
      </w:r>
      <w:r w:rsidR="007A422E">
        <w:rPr>
          <w:rFonts w:eastAsiaTheme="minorEastAsia" w:cs="Arial"/>
          <w:color w:val="000000"/>
        </w:rPr>
        <w:t>driver’s own insurance</w:t>
      </w:r>
      <w:r w:rsidR="00140BB5" w:rsidRPr="004975B3">
        <w:rPr>
          <w:rFonts w:eastAsiaTheme="minorEastAsia" w:cs="Arial"/>
          <w:color w:val="000000"/>
        </w:rPr>
        <w:t xml:space="preserve"> policy, and does not provide coverage for damage or loss to a POV or personal property</w:t>
      </w:r>
      <w:r w:rsidR="00BE3FD5" w:rsidRPr="004975B3">
        <w:rPr>
          <w:rFonts w:eastAsiaTheme="minorEastAsia" w:cs="Arial"/>
          <w:color w:val="000000"/>
        </w:rPr>
        <w:t>, or medical coverage to nonemployee passengers.</w:t>
      </w:r>
    </w:p>
    <w:p w14:paraId="61839EB4" w14:textId="29F53C61" w:rsidR="00142BB8" w:rsidRPr="004975B3" w:rsidRDefault="006542E8" w:rsidP="009A25B4">
      <w:pPr>
        <w:spacing w:after="200"/>
        <w:ind w:left="720"/>
        <w:rPr>
          <w:rFonts w:eastAsiaTheme="minorEastAsia" w:cs="Arial"/>
          <w:color w:val="000000"/>
        </w:rPr>
      </w:pPr>
      <w:r w:rsidRPr="004975B3">
        <w:rPr>
          <w:rFonts w:eastAsiaTheme="minorEastAsia" w:cstheme="minorBidi"/>
          <w:lang w:bidi="he-IL"/>
        </w:rPr>
        <w:t>If convi</w:t>
      </w:r>
      <w:r w:rsidR="00F25E4E" w:rsidRPr="004975B3">
        <w:rPr>
          <w:rFonts w:eastAsiaTheme="minorEastAsia" w:cstheme="minorBidi"/>
          <w:lang w:bidi="he-IL"/>
        </w:rPr>
        <w:t xml:space="preserve">cted of </w:t>
      </w:r>
      <w:r w:rsidR="00FF797A">
        <w:rPr>
          <w:rFonts w:eastAsiaTheme="minorEastAsia" w:cstheme="minorBidi"/>
          <w:lang w:bidi="he-IL"/>
        </w:rPr>
        <w:t xml:space="preserve">a </w:t>
      </w:r>
      <w:r w:rsidR="00F25E4E" w:rsidRPr="004975B3">
        <w:rPr>
          <w:rFonts w:eastAsiaTheme="minorEastAsia" w:cstheme="minorBidi"/>
          <w:lang w:bidi="he-IL"/>
        </w:rPr>
        <w:t xml:space="preserve">criminal </w:t>
      </w:r>
      <w:r w:rsidR="00140BB5" w:rsidRPr="004975B3">
        <w:rPr>
          <w:rFonts w:eastAsiaTheme="minorEastAsia" w:cstheme="minorBidi"/>
          <w:lang w:bidi="he-IL"/>
        </w:rPr>
        <w:t xml:space="preserve">traffic violation </w:t>
      </w:r>
      <w:r w:rsidR="00F25E4E" w:rsidRPr="004975B3">
        <w:rPr>
          <w:rFonts w:eastAsiaTheme="minorEastAsia" w:cstheme="minorBidi"/>
          <w:lang w:bidi="he-IL"/>
        </w:rPr>
        <w:t>while operating a POV</w:t>
      </w:r>
      <w:r w:rsidR="00CD5676" w:rsidRPr="004975B3">
        <w:rPr>
          <w:rFonts w:eastAsiaTheme="minorEastAsia" w:cstheme="minorBidi"/>
          <w:lang w:bidi="he-IL"/>
        </w:rPr>
        <w:t>,</w:t>
      </w:r>
      <w:r w:rsidR="00F25E4E" w:rsidRPr="004975B3">
        <w:rPr>
          <w:rFonts w:eastAsiaTheme="minorEastAsia" w:cstheme="minorBidi"/>
          <w:lang w:bidi="he-IL"/>
        </w:rPr>
        <w:t xml:space="preserve"> </w:t>
      </w:r>
      <w:r w:rsidR="00140BB5" w:rsidRPr="004975B3">
        <w:rPr>
          <w:rFonts w:eastAsiaTheme="minorEastAsia" w:cstheme="minorBidi"/>
          <w:lang w:bidi="he-IL"/>
        </w:rPr>
        <w:t>A</w:t>
      </w:r>
      <w:r w:rsidRPr="004975B3">
        <w:rPr>
          <w:rFonts w:eastAsiaTheme="minorEastAsia" w:cstheme="minorBidi"/>
          <w:lang w:bidi="he-IL"/>
        </w:rPr>
        <w:t xml:space="preserve">uthorized </w:t>
      </w:r>
      <w:r w:rsidR="00140BB5" w:rsidRPr="004975B3">
        <w:rPr>
          <w:rFonts w:eastAsiaTheme="minorEastAsia" w:cstheme="minorBidi"/>
          <w:lang w:bidi="he-IL"/>
        </w:rPr>
        <w:t>D</w:t>
      </w:r>
      <w:r w:rsidR="00B66083" w:rsidRPr="004975B3">
        <w:rPr>
          <w:rFonts w:eastAsiaTheme="minorEastAsia" w:cstheme="minorBidi"/>
          <w:lang w:bidi="he-IL"/>
        </w:rPr>
        <w:t>river status will be suspended</w:t>
      </w:r>
      <w:r w:rsidR="00CD5676" w:rsidRPr="004975B3">
        <w:rPr>
          <w:rFonts w:eastAsiaTheme="minorEastAsia" w:cstheme="minorBidi"/>
          <w:lang w:bidi="he-IL"/>
        </w:rPr>
        <w:t xml:space="preserve"> u</w:t>
      </w:r>
      <w:r w:rsidR="00B66083" w:rsidRPr="004975B3">
        <w:rPr>
          <w:rFonts w:eastAsiaTheme="minorEastAsia" w:cstheme="minorBidi"/>
          <w:lang w:bidi="he-IL"/>
        </w:rPr>
        <w:t xml:space="preserve">ntil driving privileges are restored by a </w:t>
      </w:r>
      <w:r w:rsidRPr="004975B3">
        <w:rPr>
          <w:rFonts w:eastAsiaTheme="minorEastAsia" w:cstheme="minorBidi"/>
          <w:lang w:bidi="he-IL"/>
        </w:rPr>
        <w:t xml:space="preserve">court and </w:t>
      </w:r>
      <w:r w:rsidR="00CD5676" w:rsidRPr="004975B3">
        <w:rPr>
          <w:rFonts w:eastAsiaTheme="minorEastAsia" w:cstheme="minorBidi"/>
          <w:lang w:bidi="he-IL"/>
        </w:rPr>
        <w:t xml:space="preserve">in accordance </w:t>
      </w:r>
      <w:r w:rsidR="00E461D6" w:rsidRPr="004975B3">
        <w:rPr>
          <w:rFonts w:eastAsiaTheme="minorEastAsia" w:cstheme="minorBidi"/>
          <w:lang w:bidi="he-IL"/>
        </w:rPr>
        <w:t xml:space="preserve">with </w:t>
      </w:r>
      <w:r w:rsidR="00CD5676" w:rsidRPr="004975B3">
        <w:rPr>
          <w:rFonts w:eastAsiaTheme="minorEastAsia" w:cstheme="minorBidi"/>
          <w:lang w:bidi="he-IL"/>
        </w:rPr>
        <w:t xml:space="preserve">high risk driver determination. </w:t>
      </w:r>
      <w:r w:rsidRPr="004975B3">
        <w:rPr>
          <w:rFonts w:eastAsiaTheme="minorEastAsia" w:cstheme="minorBidi"/>
          <w:lang w:bidi="he-IL"/>
        </w:rPr>
        <w:t xml:space="preserve"> </w:t>
      </w:r>
      <w:r w:rsidR="00142BB8" w:rsidRPr="004975B3">
        <w:rPr>
          <w:rFonts w:eastAsiaTheme="minorEastAsia" w:cs="Arial"/>
          <w:color w:val="000000"/>
        </w:rPr>
        <w:t xml:space="preserve">  </w:t>
      </w:r>
    </w:p>
    <w:p w14:paraId="2235BAD3" w14:textId="6F464445" w:rsidR="00654769" w:rsidRPr="004975B3" w:rsidRDefault="00124A77" w:rsidP="00811383">
      <w:pPr>
        <w:pStyle w:val="Heading1"/>
        <w:numPr>
          <w:ilvl w:val="0"/>
          <w:numId w:val="40"/>
        </w:numPr>
      </w:pPr>
      <w:bookmarkStart w:id="66" w:name="_Toc429495176"/>
      <w:bookmarkStart w:id="67" w:name="_Toc445127364"/>
      <w:r w:rsidRPr="004975B3">
        <w:t>Consequences for Non-compliance</w:t>
      </w:r>
      <w:bookmarkEnd w:id="66"/>
      <w:bookmarkEnd w:id="67"/>
    </w:p>
    <w:p w14:paraId="024CE841" w14:textId="401A1215" w:rsidR="001F0405" w:rsidRPr="004975B3" w:rsidRDefault="0089332A" w:rsidP="009A25B4">
      <w:pPr>
        <w:spacing w:after="200"/>
        <w:rPr>
          <w:rFonts w:eastAsiaTheme="minorEastAsia" w:cstheme="minorBidi"/>
          <w:color w:val="000000"/>
          <w:lang w:bidi="he-IL"/>
        </w:rPr>
      </w:pPr>
      <w:r w:rsidRPr="004975B3">
        <w:rPr>
          <w:rFonts w:eastAsiaTheme="minorEastAsia" w:cstheme="minorBidi"/>
          <w:color w:val="000000"/>
          <w:lang w:bidi="he-IL"/>
        </w:rPr>
        <w:t xml:space="preserve">Authorized Drivers </w:t>
      </w:r>
      <w:r w:rsidR="00124A77" w:rsidRPr="004975B3">
        <w:rPr>
          <w:rFonts w:eastAsiaTheme="minorEastAsia" w:cstheme="minorBidi"/>
          <w:color w:val="000000"/>
          <w:lang w:bidi="he-IL"/>
        </w:rPr>
        <w:t xml:space="preserve">who fail to comply with </w:t>
      </w:r>
      <w:r w:rsidRPr="004975B3">
        <w:rPr>
          <w:rFonts w:eastAsiaTheme="minorEastAsia" w:cstheme="minorBidi"/>
          <w:color w:val="000000"/>
          <w:lang w:bidi="he-IL"/>
        </w:rPr>
        <w:t>this policy</w:t>
      </w:r>
      <w:r w:rsidR="00124A77" w:rsidRPr="004975B3">
        <w:rPr>
          <w:rFonts w:eastAsiaTheme="minorEastAsia" w:cstheme="minorBidi"/>
          <w:color w:val="000000"/>
          <w:lang w:bidi="he-IL"/>
        </w:rPr>
        <w:t xml:space="preserve"> may be subject to </w:t>
      </w:r>
      <w:r w:rsidR="00317A99" w:rsidRPr="004975B3">
        <w:rPr>
          <w:rFonts w:eastAsiaTheme="minorEastAsia" w:cstheme="minorBidi"/>
          <w:color w:val="000000"/>
          <w:lang w:bidi="he-IL"/>
        </w:rPr>
        <w:t xml:space="preserve">disciplinary measures including termination. </w:t>
      </w:r>
    </w:p>
    <w:p w14:paraId="5B76B08C" w14:textId="795BC585" w:rsidR="0089332A" w:rsidRPr="004975B3" w:rsidRDefault="00017860" w:rsidP="009A25B4">
      <w:pPr>
        <w:pStyle w:val="ListParagraph"/>
        <w:numPr>
          <w:ilvl w:val="0"/>
          <w:numId w:val="31"/>
        </w:numPr>
        <w:spacing w:line="240" w:lineRule="auto"/>
        <w:rPr>
          <w:szCs w:val="24"/>
          <w:lang w:bidi="he-IL"/>
        </w:rPr>
      </w:pPr>
      <w:r>
        <w:rPr>
          <w:b/>
          <w:bCs/>
          <w:szCs w:val="24"/>
          <w:lang w:bidi="he-IL"/>
        </w:rPr>
        <w:t>State</w:t>
      </w:r>
      <w:r w:rsidR="0089332A" w:rsidRPr="004975B3">
        <w:rPr>
          <w:b/>
          <w:bCs/>
          <w:szCs w:val="24"/>
          <w:lang w:bidi="he-IL"/>
        </w:rPr>
        <w:t xml:space="preserve"> Employees </w:t>
      </w:r>
      <w:r w:rsidR="0089332A" w:rsidRPr="004975B3">
        <w:rPr>
          <w:szCs w:val="24"/>
          <w:lang w:bidi="he-IL"/>
        </w:rPr>
        <w:t xml:space="preserve">- </w:t>
      </w:r>
      <w:r>
        <w:rPr>
          <w:szCs w:val="24"/>
          <w:lang w:bidi="he-IL"/>
        </w:rPr>
        <w:t>State</w:t>
      </w:r>
      <w:r w:rsidR="0089332A" w:rsidRPr="004975B3">
        <w:rPr>
          <w:szCs w:val="24"/>
          <w:lang w:bidi="he-IL"/>
        </w:rPr>
        <w:t xml:space="preserve"> Personnel System (SPS) Rule R2-5A-501, Standards of Conduct, requires that all employees comply with federal and </w:t>
      </w:r>
      <w:r>
        <w:rPr>
          <w:szCs w:val="24"/>
          <w:lang w:bidi="he-IL"/>
        </w:rPr>
        <w:t>State</w:t>
      </w:r>
      <w:r w:rsidR="0089332A" w:rsidRPr="004975B3">
        <w:rPr>
          <w:szCs w:val="24"/>
          <w:lang w:bidi="he-IL"/>
        </w:rPr>
        <w:t xml:space="preserve"> laws and rules, </w:t>
      </w:r>
      <w:r w:rsidR="00B43721">
        <w:rPr>
          <w:szCs w:val="24"/>
          <w:lang w:bidi="he-IL"/>
        </w:rPr>
        <w:t>s</w:t>
      </w:r>
      <w:r>
        <w:rPr>
          <w:szCs w:val="24"/>
          <w:lang w:bidi="he-IL"/>
        </w:rPr>
        <w:t>tate</w:t>
      </w:r>
      <w:r w:rsidR="0089332A" w:rsidRPr="004975B3">
        <w:rPr>
          <w:szCs w:val="24"/>
          <w:lang w:bidi="he-IL"/>
        </w:rPr>
        <w:t xml:space="preserve">wide policies and </w:t>
      </w:r>
      <w:r w:rsidR="00A26D5F" w:rsidRPr="004975B3">
        <w:rPr>
          <w:szCs w:val="24"/>
          <w:lang w:bidi="he-IL"/>
        </w:rPr>
        <w:t xml:space="preserve">the </w:t>
      </w:r>
      <w:r w:rsidR="0089332A" w:rsidRPr="004975B3">
        <w:rPr>
          <w:szCs w:val="24"/>
          <w:lang w:bidi="he-IL"/>
        </w:rPr>
        <w:t>employee handbook</w:t>
      </w:r>
      <w:r w:rsidR="00A26D5F" w:rsidRPr="004975B3">
        <w:rPr>
          <w:szCs w:val="24"/>
          <w:lang w:bidi="he-IL"/>
        </w:rPr>
        <w:t xml:space="preserve">, as well as </w:t>
      </w:r>
      <w:r w:rsidR="0089332A" w:rsidRPr="004975B3">
        <w:rPr>
          <w:szCs w:val="24"/>
          <w:lang w:bidi="he-IL"/>
        </w:rPr>
        <w:t xml:space="preserve">agency policy and directives. As provided by SPS Rule R2-5A-501(C), an employee who fails to comply with standards of conduct requirements may be disciplined or </w:t>
      </w:r>
      <w:r w:rsidR="00FD74CB" w:rsidRPr="004975B3">
        <w:rPr>
          <w:szCs w:val="24"/>
          <w:lang w:bidi="he-IL"/>
        </w:rPr>
        <w:t>terminated</w:t>
      </w:r>
      <w:r w:rsidR="0089332A" w:rsidRPr="004975B3">
        <w:rPr>
          <w:szCs w:val="24"/>
          <w:lang w:bidi="he-IL"/>
        </w:rPr>
        <w:t xml:space="preserve"> from </w:t>
      </w:r>
      <w:r>
        <w:rPr>
          <w:szCs w:val="24"/>
          <w:lang w:bidi="he-IL"/>
        </w:rPr>
        <w:t>State</w:t>
      </w:r>
      <w:r w:rsidR="0089332A" w:rsidRPr="004975B3">
        <w:rPr>
          <w:szCs w:val="24"/>
          <w:lang w:bidi="he-IL"/>
        </w:rPr>
        <w:t xml:space="preserve"> employment.</w:t>
      </w:r>
    </w:p>
    <w:p w14:paraId="735FC7C5" w14:textId="3B563E31" w:rsidR="0089332A" w:rsidRPr="004975B3" w:rsidRDefault="00017860" w:rsidP="009A25B4">
      <w:pPr>
        <w:pStyle w:val="ListParagraph"/>
        <w:numPr>
          <w:ilvl w:val="0"/>
          <w:numId w:val="31"/>
        </w:numPr>
        <w:spacing w:line="240" w:lineRule="auto"/>
        <w:rPr>
          <w:szCs w:val="24"/>
          <w:lang w:bidi="he-IL"/>
        </w:rPr>
      </w:pPr>
      <w:r>
        <w:rPr>
          <w:b/>
          <w:bCs/>
          <w:szCs w:val="24"/>
          <w:lang w:bidi="he-IL"/>
        </w:rPr>
        <w:t>State</w:t>
      </w:r>
      <w:r w:rsidR="0089332A" w:rsidRPr="004975B3">
        <w:rPr>
          <w:b/>
          <w:bCs/>
          <w:szCs w:val="24"/>
          <w:lang w:bidi="he-IL"/>
        </w:rPr>
        <w:t xml:space="preserve"> Contractors </w:t>
      </w:r>
      <w:r w:rsidR="0089332A" w:rsidRPr="004975B3">
        <w:rPr>
          <w:szCs w:val="24"/>
          <w:lang w:bidi="he-IL"/>
        </w:rPr>
        <w:t xml:space="preserve">- </w:t>
      </w:r>
      <w:r>
        <w:rPr>
          <w:szCs w:val="24"/>
          <w:lang w:bidi="he-IL"/>
        </w:rPr>
        <w:t>State</w:t>
      </w:r>
      <w:r w:rsidR="0089332A" w:rsidRPr="004975B3">
        <w:rPr>
          <w:szCs w:val="24"/>
          <w:lang w:bidi="he-IL"/>
        </w:rPr>
        <w:t xml:space="preserve"> contractors violating federal </w:t>
      </w:r>
      <w:r w:rsidR="00A26D5F" w:rsidRPr="004975B3">
        <w:rPr>
          <w:szCs w:val="24"/>
          <w:lang w:bidi="he-IL"/>
        </w:rPr>
        <w:t xml:space="preserve">or </w:t>
      </w:r>
      <w:r>
        <w:rPr>
          <w:szCs w:val="24"/>
          <w:lang w:bidi="he-IL"/>
        </w:rPr>
        <w:t>State</w:t>
      </w:r>
      <w:r w:rsidR="0089332A" w:rsidRPr="004975B3">
        <w:rPr>
          <w:szCs w:val="24"/>
          <w:lang w:bidi="he-IL"/>
        </w:rPr>
        <w:t xml:space="preserve"> laws </w:t>
      </w:r>
      <w:r w:rsidR="00A26D5F" w:rsidRPr="004975B3">
        <w:rPr>
          <w:szCs w:val="24"/>
          <w:lang w:bidi="he-IL"/>
        </w:rPr>
        <w:t xml:space="preserve">or </w:t>
      </w:r>
      <w:r w:rsidR="0089332A" w:rsidRPr="004975B3">
        <w:rPr>
          <w:szCs w:val="24"/>
          <w:lang w:bidi="he-IL"/>
        </w:rPr>
        <w:t xml:space="preserve">rules, </w:t>
      </w:r>
      <w:r w:rsidR="00B43721">
        <w:rPr>
          <w:szCs w:val="24"/>
          <w:lang w:bidi="he-IL"/>
        </w:rPr>
        <w:t>s</w:t>
      </w:r>
      <w:r>
        <w:rPr>
          <w:szCs w:val="24"/>
          <w:lang w:bidi="he-IL"/>
        </w:rPr>
        <w:t>tate</w:t>
      </w:r>
      <w:r w:rsidR="0089332A" w:rsidRPr="004975B3">
        <w:rPr>
          <w:szCs w:val="24"/>
          <w:lang w:bidi="he-IL"/>
        </w:rPr>
        <w:t xml:space="preserve">wide policies, </w:t>
      </w:r>
      <w:r w:rsidR="00A26D5F" w:rsidRPr="004975B3">
        <w:rPr>
          <w:szCs w:val="24"/>
          <w:lang w:bidi="he-IL"/>
        </w:rPr>
        <w:t>or</w:t>
      </w:r>
      <w:r w:rsidR="0089332A" w:rsidRPr="004975B3">
        <w:rPr>
          <w:szCs w:val="24"/>
          <w:lang w:bidi="he-IL"/>
        </w:rPr>
        <w:t xml:space="preserve"> agency polic</w:t>
      </w:r>
      <w:r w:rsidR="00A26D5F" w:rsidRPr="004975B3">
        <w:rPr>
          <w:szCs w:val="24"/>
          <w:lang w:bidi="he-IL"/>
        </w:rPr>
        <w:t xml:space="preserve">ies or </w:t>
      </w:r>
      <w:r w:rsidR="0089332A" w:rsidRPr="004975B3">
        <w:rPr>
          <w:szCs w:val="24"/>
          <w:lang w:bidi="he-IL"/>
        </w:rPr>
        <w:t xml:space="preserve">directives may result in, but </w:t>
      </w:r>
      <w:r w:rsidR="00A26D5F" w:rsidRPr="004975B3">
        <w:rPr>
          <w:szCs w:val="24"/>
          <w:lang w:bidi="he-IL"/>
        </w:rPr>
        <w:t xml:space="preserve">may </w:t>
      </w:r>
      <w:r w:rsidR="0089332A" w:rsidRPr="004975B3">
        <w:rPr>
          <w:szCs w:val="24"/>
          <w:lang w:bidi="he-IL"/>
        </w:rPr>
        <w:t>not be limited to, immediate credential revocation,</w:t>
      </w:r>
      <w:r w:rsidR="00C80045" w:rsidRPr="004975B3">
        <w:rPr>
          <w:szCs w:val="24"/>
          <w:lang w:bidi="he-IL"/>
        </w:rPr>
        <w:t xml:space="preserve"> or</w:t>
      </w:r>
      <w:r w:rsidR="00A26D5F" w:rsidRPr="004975B3">
        <w:rPr>
          <w:szCs w:val="24"/>
          <w:lang w:bidi="he-IL"/>
        </w:rPr>
        <w:t xml:space="preserve"> </w:t>
      </w:r>
      <w:r w:rsidR="0089332A" w:rsidRPr="004975B3">
        <w:rPr>
          <w:szCs w:val="24"/>
          <w:lang w:bidi="he-IL"/>
        </w:rPr>
        <w:t xml:space="preserve">termination </w:t>
      </w:r>
      <w:r w:rsidR="009F229B" w:rsidRPr="004975B3">
        <w:rPr>
          <w:szCs w:val="24"/>
          <w:lang w:bidi="he-IL"/>
        </w:rPr>
        <w:t>of access</w:t>
      </w:r>
      <w:r w:rsidR="0089332A" w:rsidRPr="004975B3">
        <w:rPr>
          <w:szCs w:val="24"/>
          <w:lang w:bidi="he-IL"/>
        </w:rPr>
        <w:t xml:space="preserve"> to </w:t>
      </w:r>
      <w:r>
        <w:rPr>
          <w:szCs w:val="24"/>
          <w:lang w:bidi="he-IL"/>
        </w:rPr>
        <w:t>State</w:t>
      </w:r>
      <w:r w:rsidR="009403EA" w:rsidRPr="004975B3">
        <w:rPr>
          <w:szCs w:val="24"/>
          <w:lang w:bidi="he-IL"/>
        </w:rPr>
        <w:t xml:space="preserve"> vehicles</w:t>
      </w:r>
      <w:r w:rsidR="00D42358" w:rsidRPr="004975B3">
        <w:rPr>
          <w:szCs w:val="24"/>
          <w:lang w:bidi="he-IL"/>
        </w:rPr>
        <w:t>.</w:t>
      </w:r>
      <w:r w:rsidR="0089332A" w:rsidRPr="004975B3">
        <w:rPr>
          <w:szCs w:val="24"/>
          <w:lang w:bidi="he-IL"/>
        </w:rPr>
        <w:t xml:space="preserve"> Vendors providing services under a contract are subject to </w:t>
      </w:r>
      <w:r w:rsidR="00A26D5F" w:rsidRPr="004975B3">
        <w:rPr>
          <w:szCs w:val="24"/>
          <w:lang w:bidi="he-IL"/>
        </w:rPr>
        <w:t xml:space="preserve">the recommendations of </w:t>
      </w:r>
      <w:r w:rsidR="0089332A" w:rsidRPr="004975B3">
        <w:rPr>
          <w:szCs w:val="24"/>
          <w:lang w:bidi="he-IL"/>
        </w:rPr>
        <w:t>vendor performance reports, and any contract terms and warranties, including potential damages.</w:t>
      </w:r>
    </w:p>
    <w:p w14:paraId="2B345F13" w14:textId="77777777" w:rsidR="008A26D9" w:rsidRPr="004975B3" w:rsidRDefault="0089332A" w:rsidP="00811383">
      <w:pPr>
        <w:pStyle w:val="Heading1"/>
        <w:numPr>
          <w:ilvl w:val="0"/>
          <w:numId w:val="40"/>
        </w:numPr>
        <w:rPr>
          <w:w w:val="110"/>
        </w:rPr>
      </w:pPr>
      <w:bookmarkStart w:id="68" w:name="_Toc429551666"/>
      <w:bookmarkStart w:id="69" w:name="_Toc429495177"/>
      <w:bookmarkStart w:id="70" w:name="_Toc445127365"/>
      <w:bookmarkEnd w:id="68"/>
      <w:r w:rsidRPr="004975B3">
        <w:rPr>
          <w:w w:val="110"/>
        </w:rPr>
        <w:t>Related Forms and Documents</w:t>
      </w:r>
      <w:bookmarkEnd w:id="69"/>
      <w:bookmarkEnd w:id="70"/>
      <w:r w:rsidR="008A26D9" w:rsidRPr="004975B3">
        <w:rPr>
          <w:w w:val="110"/>
        </w:rPr>
        <w:t xml:space="preserve"> </w:t>
      </w:r>
    </w:p>
    <w:p w14:paraId="329C9098" w14:textId="73DC5027" w:rsidR="00117B5E" w:rsidRDefault="00482C31" w:rsidP="009A25B4">
      <w:pPr>
        <w:ind w:left="1080"/>
        <w:rPr>
          <w:lang w:bidi="he-IL"/>
        </w:rPr>
      </w:pPr>
      <w:r>
        <w:rPr>
          <w:lang w:bidi="he-IL"/>
        </w:rPr>
        <w:t xml:space="preserve">#16-001 </w:t>
      </w:r>
      <w:r w:rsidR="000D0877">
        <w:rPr>
          <w:lang w:bidi="he-IL"/>
        </w:rPr>
        <w:t xml:space="preserve">– </w:t>
      </w:r>
      <w:r>
        <w:rPr>
          <w:lang w:bidi="he-IL"/>
        </w:rPr>
        <w:t>1F</w:t>
      </w:r>
      <w:r w:rsidRPr="004975B3">
        <w:rPr>
          <w:lang w:bidi="he-IL"/>
        </w:rPr>
        <w:t xml:space="preserve"> </w:t>
      </w:r>
      <w:r>
        <w:rPr>
          <w:lang w:bidi="he-IL"/>
        </w:rPr>
        <w:t xml:space="preserve">- </w:t>
      </w:r>
      <w:r w:rsidR="00017860">
        <w:rPr>
          <w:lang w:bidi="he-IL"/>
        </w:rPr>
        <w:t>State</w:t>
      </w:r>
      <w:r w:rsidR="00BB6200" w:rsidRPr="00117B5E">
        <w:rPr>
          <w:lang w:bidi="he-IL"/>
        </w:rPr>
        <w:t xml:space="preserve"> Driver Authorization Form </w:t>
      </w:r>
    </w:p>
    <w:p w14:paraId="5C86A771" w14:textId="68B06774" w:rsidR="005279A5" w:rsidRDefault="00482C31" w:rsidP="009A25B4">
      <w:pPr>
        <w:ind w:left="1080"/>
        <w:rPr>
          <w:lang w:bidi="he-IL"/>
        </w:rPr>
      </w:pPr>
      <w:r>
        <w:rPr>
          <w:lang w:bidi="he-IL"/>
        </w:rPr>
        <w:t xml:space="preserve">#16-001 </w:t>
      </w:r>
      <w:r w:rsidR="000D0877">
        <w:rPr>
          <w:lang w:bidi="he-IL"/>
        </w:rPr>
        <w:t xml:space="preserve">– </w:t>
      </w:r>
      <w:r>
        <w:rPr>
          <w:lang w:bidi="he-IL"/>
        </w:rPr>
        <w:t>2F</w:t>
      </w:r>
      <w:r w:rsidRPr="004975B3">
        <w:rPr>
          <w:lang w:bidi="he-IL"/>
        </w:rPr>
        <w:t xml:space="preserve"> </w:t>
      </w:r>
      <w:r>
        <w:rPr>
          <w:lang w:bidi="he-IL"/>
        </w:rPr>
        <w:t xml:space="preserve">- </w:t>
      </w:r>
      <w:r w:rsidR="00B21B9C">
        <w:rPr>
          <w:lang w:bidi="he-IL"/>
        </w:rPr>
        <w:t xml:space="preserve">Conditional/High Risk Driver Review Form </w:t>
      </w:r>
    </w:p>
    <w:p w14:paraId="11962663" w14:textId="3E52A51E" w:rsidR="00DF74E4" w:rsidRDefault="005279A5" w:rsidP="009A25B4">
      <w:pPr>
        <w:ind w:left="1080"/>
      </w:pPr>
      <w:r>
        <w:rPr>
          <w:lang w:bidi="he-IL"/>
        </w:rPr>
        <w:t>#</w:t>
      </w:r>
      <w:r>
        <w:t xml:space="preserve">16-001 </w:t>
      </w:r>
      <w:r w:rsidR="000D0877">
        <w:rPr>
          <w:lang w:bidi="he-IL"/>
        </w:rPr>
        <w:t xml:space="preserve">– </w:t>
      </w:r>
      <w:r>
        <w:t>3F</w:t>
      </w:r>
      <w:r w:rsidRPr="004975B3">
        <w:rPr>
          <w:lang w:bidi="he-IL"/>
        </w:rPr>
        <w:t xml:space="preserve"> </w:t>
      </w:r>
      <w:r w:rsidR="00DF74E4">
        <w:rPr>
          <w:lang w:bidi="he-IL"/>
        </w:rPr>
        <w:t xml:space="preserve">- </w:t>
      </w:r>
      <w:r>
        <w:t>D</w:t>
      </w:r>
      <w:r w:rsidRPr="004975B3">
        <w:t>omicile-to-</w:t>
      </w:r>
      <w:r>
        <w:t>D</w:t>
      </w:r>
      <w:r w:rsidRPr="004975B3">
        <w:t>uty</w:t>
      </w:r>
      <w:r>
        <w:t xml:space="preserve"> Travel Request Form </w:t>
      </w:r>
    </w:p>
    <w:p w14:paraId="03F08968" w14:textId="0F719DE6" w:rsidR="00D36369" w:rsidRDefault="00DF74E4" w:rsidP="009A25B4">
      <w:pPr>
        <w:ind w:left="1080"/>
        <w:rPr>
          <w:lang w:bidi="he-IL"/>
        </w:rPr>
      </w:pPr>
      <w:r>
        <w:t xml:space="preserve">#16-001 </w:t>
      </w:r>
      <w:r w:rsidR="000D0877">
        <w:rPr>
          <w:lang w:bidi="he-IL"/>
        </w:rPr>
        <w:t xml:space="preserve">– </w:t>
      </w:r>
      <w:r>
        <w:t xml:space="preserve">4F - </w:t>
      </w:r>
      <w:r w:rsidR="007E5C31" w:rsidRPr="004975B3">
        <w:rPr>
          <w:lang w:bidi="he-IL"/>
        </w:rPr>
        <w:t>Pre and Post Trip Inspection Form</w:t>
      </w:r>
    </w:p>
    <w:p w14:paraId="431160F8" w14:textId="2014840E" w:rsidR="00D36369" w:rsidRPr="004975B3" w:rsidRDefault="00D36369" w:rsidP="009A25B4">
      <w:pPr>
        <w:ind w:left="1080"/>
        <w:rPr>
          <w:lang w:bidi="he-IL"/>
        </w:rPr>
      </w:pPr>
      <w:r>
        <w:rPr>
          <w:lang w:bidi="he-IL"/>
        </w:rPr>
        <w:t xml:space="preserve">#16-001 </w:t>
      </w:r>
      <w:r w:rsidR="000D0877">
        <w:rPr>
          <w:lang w:bidi="he-IL"/>
        </w:rPr>
        <w:t xml:space="preserve">– </w:t>
      </w:r>
      <w:r w:rsidR="00171080">
        <w:rPr>
          <w:lang w:bidi="he-IL"/>
        </w:rPr>
        <w:t>AP</w:t>
      </w:r>
      <w:r w:rsidR="005D622E">
        <w:rPr>
          <w:lang w:bidi="he-IL"/>
        </w:rPr>
        <w:t xml:space="preserve"> </w:t>
      </w:r>
      <w:r w:rsidR="00171080">
        <w:rPr>
          <w:lang w:bidi="he-IL"/>
        </w:rPr>
        <w:t>- Accident Procedures</w:t>
      </w:r>
      <w:r>
        <w:rPr>
          <w:lang w:bidi="he-IL"/>
        </w:rPr>
        <w:t xml:space="preserve"> </w:t>
      </w:r>
    </w:p>
    <w:p w14:paraId="06267BD9" w14:textId="004FC89F" w:rsidR="00416278" w:rsidRDefault="00D36369" w:rsidP="009A25B4">
      <w:pPr>
        <w:ind w:left="1080"/>
      </w:pPr>
      <w:r>
        <w:rPr>
          <w:lang w:bidi="he-IL"/>
        </w:rPr>
        <w:t>#</w:t>
      </w:r>
      <w:r w:rsidR="00172034">
        <w:rPr>
          <w:lang w:bidi="he-IL"/>
        </w:rPr>
        <w:t>RMO11</w:t>
      </w:r>
      <w:r>
        <w:rPr>
          <w:lang w:bidi="he-IL"/>
        </w:rPr>
        <w:t xml:space="preserve"> – </w:t>
      </w:r>
      <w:r>
        <w:t xml:space="preserve">Risk Management, Automobile Loss Report </w:t>
      </w:r>
    </w:p>
    <w:sectPr w:rsidR="00416278" w:rsidSect="0036060C">
      <w:headerReference w:type="default" r:id="rId8"/>
      <w:footerReference w:type="default" r:id="rId9"/>
      <w:type w:val="continuous"/>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EDD3" w14:textId="77777777" w:rsidR="00E3102A" w:rsidRDefault="00E3102A">
      <w:r>
        <w:separator/>
      </w:r>
    </w:p>
  </w:endnote>
  <w:endnote w:type="continuationSeparator" w:id="0">
    <w:p w14:paraId="46B1638D" w14:textId="77777777" w:rsidR="00E3102A" w:rsidRDefault="00E3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245E" w14:textId="5C0D7F48" w:rsidR="00017860" w:rsidRPr="00E608D9" w:rsidRDefault="00017860" w:rsidP="0036060C">
    <w:pPr>
      <w:widowControl/>
      <w:tabs>
        <w:tab w:val="center" w:pos="4680"/>
        <w:tab w:val="right" w:pos="9360"/>
      </w:tabs>
      <w:autoSpaceDE/>
      <w:autoSpaceDN/>
      <w:adjustRightInd/>
      <w:jc w:val="right"/>
      <w:rPr>
        <w:rFonts w:eastAsiaTheme="minorHAnsi"/>
        <w:sz w:val="18"/>
        <w:szCs w:val="16"/>
      </w:rPr>
    </w:pPr>
    <w:r w:rsidRPr="00E608D9">
      <w:rPr>
        <w:rFonts w:eastAsiaTheme="minorHAnsi"/>
        <w:sz w:val="18"/>
        <w:szCs w:val="16"/>
      </w:rPr>
      <w:t>Rev Date 03/01/2016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D92B1" w14:textId="77777777" w:rsidR="00E3102A" w:rsidRDefault="00E3102A">
      <w:r>
        <w:separator/>
      </w:r>
    </w:p>
  </w:footnote>
  <w:footnote w:type="continuationSeparator" w:id="0">
    <w:p w14:paraId="35653A5C" w14:textId="77777777" w:rsidR="00E3102A" w:rsidRDefault="00E3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0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1911"/>
      <w:gridCol w:w="6570"/>
      <w:gridCol w:w="2522"/>
    </w:tblGrid>
    <w:tr w:rsidR="00017860" w:rsidRPr="00B7116D" w14:paraId="33E51E50" w14:textId="77777777" w:rsidTr="00D27E1F">
      <w:trPr>
        <w:trHeight w:val="890"/>
      </w:trPr>
      <w:tc>
        <w:tcPr>
          <w:tcW w:w="1911" w:type="dxa"/>
          <w:shd w:val="clear" w:color="auto" w:fill="auto"/>
          <w:vAlign w:val="center"/>
        </w:tcPr>
        <w:p w14:paraId="56A5695F" w14:textId="59EF9722" w:rsidR="00017860" w:rsidRPr="00B7116D" w:rsidRDefault="00017860" w:rsidP="004817E6">
          <w:pPr>
            <w:tabs>
              <w:tab w:val="center" w:pos="4320"/>
              <w:tab w:val="right" w:pos="8640"/>
            </w:tabs>
            <w:jc w:val="center"/>
          </w:pPr>
          <w:r>
            <w:rPr>
              <w:noProof/>
            </w:rPr>
            <w:drawing>
              <wp:inline distT="0" distB="0" distL="0" distR="0" wp14:anchorId="11558393" wp14:editId="388F6CFC">
                <wp:extent cx="565785" cy="555110"/>
                <wp:effectExtent l="0" t="0" r="5715" b="0"/>
                <wp:docPr id="1" name="Picture 1" descr="\\adfs03\Data\Loss\LS_Share\Consultants\Laurie\Art\State Risk Graphics\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s03\Data\Loss\LS_Share\Consultants\Laurie\Art\State Risk Graphics\State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565785" cy="555110"/>
                        </a:xfrm>
                        <a:prstGeom prst="rect">
                          <a:avLst/>
                        </a:prstGeom>
                        <a:noFill/>
                        <a:ln>
                          <a:noFill/>
                        </a:ln>
                      </pic:spPr>
                    </pic:pic>
                  </a:graphicData>
                </a:graphic>
              </wp:inline>
            </w:drawing>
          </w:r>
        </w:p>
      </w:tc>
      <w:tc>
        <w:tcPr>
          <w:tcW w:w="9092" w:type="dxa"/>
          <w:gridSpan w:val="2"/>
          <w:shd w:val="clear" w:color="auto" w:fill="auto"/>
        </w:tcPr>
        <w:p w14:paraId="22C84937" w14:textId="77777777" w:rsidR="00017860" w:rsidRPr="00B7116D" w:rsidRDefault="00017860" w:rsidP="001525E0">
          <w:pPr>
            <w:tabs>
              <w:tab w:val="center" w:pos="4320"/>
              <w:tab w:val="right" w:pos="8640"/>
            </w:tabs>
            <w:jc w:val="center"/>
          </w:pPr>
        </w:p>
        <w:p w14:paraId="78AD8570" w14:textId="64765C89" w:rsidR="00017860" w:rsidRPr="00B7116D" w:rsidRDefault="00017860" w:rsidP="00F60B91">
          <w:pPr>
            <w:tabs>
              <w:tab w:val="center" w:pos="4320"/>
              <w:tab w:val="right" w:pos="8640"/>
            </w:tabs>
            <w:jc w:val="center"/>
            <w:rPr>
              <w:b/>
              <w:sz w:val="28"/>
              <w:szCs w:val="28"/>
            </w:rPr>
          </w:pPr>
          <w:r w:rsidRPr="00B7116D">
            <w:rPr>
              <w:b/>
              <w:sz w:val="28"/>
              <w:szCs w:val="28"/>
            </w:rPr>
            <w:t>Arizon</w:t>
          </w:r>
          <w:r w:rsidR="00F60B91">
            <w:rPr>
              <w:b/>
              <w:sz w:val="28"/>
              <w:szCs w:val="28"/>
            </w:rPr>
            <w:t>a Department of Administration</w:t>
          </w:r>
        </w:p>
      </w:tc>
    </w:tr>
    <w:tr w:rsidR="00017860" w:rsidRPr="00B7116D" w14:paraId="1F635905" w14:textId="77777777" w:rsidTr="00D27E1F">
      <w:trPr>
        <w:trHeight w:val="301"/>
      </w:trPr>
      <w:tc>
        <w:tcPr>
          <w:tcW w:w="8481" w:type="dxa"/>
          <w:gridSpan w:val="2"/>
          <w:vMerge w:val="restart"/>
          <w:shd w:val="clear" w:color="auto" w:fill="auto"/>
          <w:vAlign w:val="center"/>
        </w:tcPr>
        <w:p w14:paraId="77C8A9DE" w14:textId="202610AB" w:rsidR="00017860" w:rsidRPr="00B7116D" w:rsidRDefault="00017860" w:rsidP="00017860">
          <w:pPr>
            <w:tabs>
              <w:tab w:val="center" w:pos="4320"/>
              <w:tab w:val="right" w:pos="8640"/>
            </w:tabs>
            <w:jc w:val="center"/>
            <w:rPr>
              <w:b/>
              <w:sz w:val="28"/>
              <w:szCs w:val="28"/>
            </w:rPr>
          </w:pPr>
          <w:r>
            <w:rPr>
              <w:b/>
              <w:sz w:val="28"/>
              <w:szCs w:val="28"/>
            </w:rPr>
            <w:t xml:space="preserve">Statewide Motor Vehicle Safety Policy </w:t>
          </w:r>
        </w:p>
      </w:tc>
      <w:tc>
        <w:tcPr>
          <w:tcW w:w="2522" w:type="dxa"/>
          <w:shd w:val="clear" w:color="auto" w:fill="auto"/>
        </w:tcPr>
        <w:p w14:paraId="68299C70" w14:textId="3792C8F5" w:rsidR="00017860" w:rsidRPr="00B7116D" w:rsidRDefault="00017860" w:rsidP="00171080">
          <w:pPr>
            <w:tabs>
              <w:tab w:val="center" w:pos="4320"/>
              <w:tab w:val="right" w:pos="8640"/>
            </w:tabs>
          </w:pPr>
          <w:r>
            <w:t>Form RMD 16-001</w:t>
          </w:r>
        </w:p>
      </w:tc>
    </w:tr>
    <w:tr w:rsidR="00017860" w:rsidRPr="00B7116D" w14:paraId="6378189F" w14:textId="77777777" w:rsidTr="00D27E1F">
      <w:trPr>
        <w:trHeight w:val="155"/>
      </w:trPr>
      <w:tc>
        <w:tcPr>
          <w:tcW w:w="8481" w:type="dxa"/>
          <w:gridSpan w:val="2"/>
          <w:vMerge/>
          <w:shd w:val="clear" w:color="auto" w:fill="auto"/>
        </w:tcPr>
        <w:p w14:paraId="415AD09C" w14:textId="77777777" w:rsidR="00017860" w:rsidRPr="00B7116D" w:rsidRDefault="00017860" w:rsidP="001525E0">
          <w:pPr>
            <w:tabs>
              <w:tab w:val="center" w:pos="4320"/>
              <w:tab w:val="right" w:pos="8640"/>
            </w:tabs>
          </w:pPr>
        </w:p>
      </w:tc>
      <w:tc>
        <w:tcPr>
          <w:tcW w:w="2522" w:type="dxa"/>
          <w:shd w:val="clear" w:color="auto" w:fill="auto"/>
        </w:tcPr>
        <w:p w14:paraId="5401C890" w14:textId="058D3C7B" w:rsidR="00017860" w:rsidRPr="008A1C30" w:rsidRDefault="00017860" w:rsidP="001525E0">
          <w:pPr>
            <w:tabs>
              <w:tab w:val="center" w:pos="4320"/>
              <w:tab w:val="right" w:pos="8640"/>
            </w:tabs>
          </w:pPr>
          <w:r w:rsidRPr="008A1C30">
            <w:t xml:space="preserve">Page </w:t>
          </w:r>
          <w:r w:rsidRPr="008A1C30">
            <w:rPr>
              <w:sz w:val="20"/>
            </w:rPr>
            <w:fldChar w:fldCharType="begin"/>
          </w:r>
          <w:r w:rsidRPr="008A1C30">
            <w:rPr>
              <w:sz w:val="20"/>
            </w:rPr>
            <w:instrText xml:space="preserve"> PAGE   \* MERGEFORMAT </w:instrText>
          </w:r>
          <w:r w:rsidRPr="008A1C30">
            <w:rPr>
              <w:sz w:val="20"/>
            </w:rPr>
            <w:fldChar w:fldCharType="separate"/>
          </w:r>
          <w:r w:rsidR="00A72156">
            <w:rPr>
              <w:noProof/>
              <w:sz w:val="20"/>
            </w:rPr>
            <w:t>4</w:t>
          </w:r>
          <w:r w:rsidRPr="008A1C30">
            <w:rPr>
              <w:noProof/>
              <w:sz w:val="20"/>
            </w:rPr>
            <w:fldChar w:fldCharType="end"/>
          </w:r>
          <w:r w:rsidRPr="008A1C30">
            <w:rPr>
              <w:noProof/>
              <w:sz w:val="20"/>
            </w:rPr>
            <w:t xml:space="preserve"> </w:t>
          </w:r>
          <w:r w:rsidRPr="008A1C30">
            <w:t xml:space="preserve">of </w:t>
          </w:r>
          <w:r w:rsidRPr="008A1C30">
            <w:rPr>
              <w:bCs/>
              <w:sz w:val="20"/>
              <w:szCs w:val="20"/>
            </w:rPr>
            <w:fldChar w:fldCharType="begin"/>
          </w:r>
          <w:r w:rsidRPr="008A1C30">
            <w:rPr>
              <w:bCs/>
              <w:sz w:val="20"/>
              <w:szCs w:val="20"/>
            </w:rPr>
            <w:instrText xml:space="preserve"> NUMPAGES  \* Arabic  \* MERGEFORMAT </w:instrText>
          </w:r>
          <w:r w:rsidRPr="008A1C30">
            <w:rPr>
              <w:bCs/>
              <w:sz w:val="20"/>
              <w:szCs w:val="20"/>
            </w:rPr>
            <w:fldChar w:fldCharType="separate"/>
          </w:r>
          <w:r w:rsidR="00A72156">
            <w:rPr>
              <w:bCs/>
              <w:noProof/>
              <w:sz w:val="20"/>
              <w:szCs w:val="20"/>
            </w:rPr>
            <w:t>14</w:t>
          </w:r>
          <w:r w:rsidRPr="008A1C30">
            <w:rPr>
              <w:bCs/>
              <w:sz w:val="20"/>
              <w:szCs w:val="20"/>
            </w:rPr>
            <w:fldChar w:fldCharType="end"/>
          </w:r>
        </w:p>
      </w:tc>
    </w:tr>
  </w:tbl>
  <w:p w14:paraId="3F3D2603" w14:textId="3870631B" w:rsidR="00017860" w:rsidRPr="00B6590A" w:rsidRDefault="00017860" w:rsidP="00C370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17A"/>
    <w:multiLevelType w:val="hybridMultilevel"/>
    <w:tmpl w:val="8962E7CA"/>
    <w:lvl w:ilvl="0" w:tplc="04090019">
      <w:start w:val="1"/>
      <w:numFmt w:val="lowerLetter"/>
      <w:lvlText w:val="%1."/>
      <w:lvlJc w:val="left"/>
      <w:pPr>
        <w:ind w:left="1440" w:hanging="360"/>
      </w:pPr>
      <w:rPr>
        <w:rFonts w:hint="default"/>
        <w:sz w:val="24"/>
        <w:szCs w:val="24"/>
      </w:rPr>
    </w:lvl>
    <w:lvl w:ilvl="1" w:tplc="DBE0BFE4">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119DE"/>
    <w:multiLevelType w:val="multilevel"/>
    <w:tmpl w:val="18608E4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 w15:restartNumberingAfterBreak="0">
    <w:nsid w:val="0D5A6996"/>
    <w:multiLevelType w:val="multilevel"/>
    <w:tmpl w:val="D37CD558"/>
    <w:lvl w:ilvl="0">
      <w:start w:val="8"/>
      <w:numFmt w:val="decimal"/>
      <w:lvlText w:val="%1.0"/>
      <w:lvlJc w:val="left"/>
      <w:pPr>
        <w:ind w:left="360" w:hanging="360"/>
      </w:pPr>
      <w:rPr>
        <w:rFonts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8B1259"/>
    <w:multiLevelType w:val="hybridMultilevel"/>
    <w:tmpl w:val="4AB0BC2E"/>
    <w:lvl w:ilvl="0" w:tplc="04090019">
      <w:start w:val="1"/>
      <w:numFmt w:val="lowerLetter"/>
      <w:lvlText w:val="%1."/>
      <w:lvlJc w:val="left"/>
      <w:pPr>
        <w:ind w:left="1440" w:hanging="360"/>
      </w:pPr>
      <w:rPr>
        <w:rFonts w:hint="default"/>
        <w:sz w:val="24"/>
        <w:szCs w:val="24"/>
      </w:rPr>
    </w:lvl>
    <w:lvl w:ilvl="1" w:tplc="DBE0BFE4">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639E4"/>
    <w:multiLevelType w:val="hybridMultilevel"/>
    <w:tmpl w:val="AF946E10"/>
    <w:lvl w:ilvl="0" w:tplc="DA9AD96A">
      <w:start w:val="1"/>
      <w:numFmt w:val="decimal"/>
      <w:lvlText w:val="%1."/>
      <w:lvlJc w:val="left"/>
      <w:pPr>
        <w:ind w:left="1440" w:hanging="360"/>
      </w:pPr>
      <w:rPr>
        <w:rFonts w:ascii="Times New Roman" w:hAnsi="Times New Roman"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D6078C"/>
    <w:multiLevelType w:val="multilevel"/>
    <w:tmpl w:val="7BB2C898"/>
    <w:lvl w:ilvl="0">
      <w:start w:val="8"/>
      <w:numFmt w:val="decimal"/>
      <w:lvlText w:val="%1.0"/>
      <w:lvlJc w:val="left"/>
      <w:pPr>
        <w:ind w:left="360" w:hanging="360"/>
      </w:pPr>
      <w:rPr>
        <w:rFonts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5C0A26"/>
    <w:multiLevelType w:val="hybridMultilevel"/>
    <w:tmpl w:val="1E1EC9F4"/>
    <w:lvl w:ilvl="0" w:tplc="04090019">
      <w:start w:val="1"/>
      <w:numFmt w:val="lowerLetter"/>
      <w:lvlText w:val="%1."/>
      <w:lvlJc w:val="left"/>
      <w:pPr>
        <w:ind w:left="1440" w:hanging="360"/>
      </w:pPr>
      <w:rPr>
        <w:rFonts w:hint="default"/>
        <w:sz w:val="24"/>
        <w:szCs w:val="24"/>
      </w:rPr>
    </w:lvl>
    <w:lvl w:ilvl="1" w:tplc="DBE0BFE4">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B42614"/>
    <w:multiLevelType w:val="hybridMultilevel"/>
    <w:tmpl w:val="013A8B34"/>
    <w:lvl w:ilvl="0" w:tplc="04090019">
      <w:start w:val="1"/>
      <w:numFmt w:val="lowerLetter"/>
      <w:lvlText w:val="%1."/>
      <w:lvlJc w:val="left"/>
      <w:pPr>
        <w:ind w:left="1440" w:hanging="360"/>
      </w:pPr>
      <w:rPr>
        <w:rFonts w:hint="default"/>
        <w:sz w:val="24"/>
        <w:szCs w:val="24"/>
      </w:rPr>
    </w:lvl>
    <w:lvl w:ilvl="1" w:tplc="DBE0BFE4">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006406"/>
    <w:multiLevelType w:val="hybridMultilevel"/>
    <w:tmpl w:val="FCA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200E1"/>
    <w:multiLevelType w:val="hybridMultilevel"/>
    <w:tmpl w:val="F2C292F4"/>
    <w:lvl w:ilvl="0" w:tplc="04090019">
      <w:start w:val="1"/>
      <w:numFmt w:val="lowerLetter"/>
      <w:lvlText w:val="%1."/>
      <w:lvlJc w:val="left"/>
      <w:pPr>
        <w:ind w:left="1440" w:hanging="360"/>
      </w:pPr>
      <w:rPr>
        <w:rFonts w:hint="default"/>
        <w:sz w:val="24"/>
        <w:szCs w:val="24"/>
      </w:rPr>
    </w:lvl>
    <w:lvl w:ilvl="1" w:tplc="DBE0BFE4">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6B42DD"/>
    <w:multiLevelType w:val="hybridMultilevel"/>
    <w:tmpl w:val="5EF0AC78"/>
    <w:lvl w:ilvl="0" w:tplc="0C96457E">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8413E"/>
    <w:multiLevelType w:val="multilevel"/>
    <w:tmpl w:val="B0DA1196"/>
    <w:styleLink w:val="Style1"/>
    <w:lvl w:ilvl="0">
      <w:start w:val="8"/>
      <w:numFmt w:val="decimal"/>
      <w:lvlText w:val="%1.0"/>
      <w:lvlJc w:val="left"/>
      <w:pPr>
        <w:ind w:left="360" w:hanging="360"/>
      </w:pPr>
      <w:rPr>
        <w:rFonts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F01531"/>
    <w:multiLevelType w:val="hybridMultilevel"/>
    <w:tmpl w:val="6FF0AD0E"/>
    <w:lvl w:ilvl="0" w:tplc="7B0275A8">
      <w:start w:val="1"/>
      <w:numFmt w:val="bullet"/>
      <w:lvlText w:val=""/>
      <w:lvlJc w:val="left"/>
      <w:pPr>
        <w:ind w:left="1800" w:hanging="360"/>
      </w:pPr>
      <w:rPr>
        <w:rFonts w:ascii="Symbol" w:hAnsi="Symbol" w:hint="default"/>
        <w:sz w:val="24"/>
        <w:szCs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254830"/>
    <w:multiLevelType w:val="multilevel"/>
    <w:tmpl w:val="0324CD8E"/>
    <w:lvl w:ilvl="0">
      <w:start w:val="8"/>
      <w:numFmt w:val="decimal"/>
      <w:lvlText w:val="%1.0"/>
      <w:lvlJc w:val="left"/>
      <w:pPr>
        <w:ind w:left="360" w:hanging="360"/>
      </w:pPr>
      <w:rPr>
        <w:rFonts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C13D88"/>
    <w:multiLevelType w:val="hybridMultilevel"/>
    <w:tmpl w:val="8FA89DE2"/>
    <w:lvl w:ilvl="0" w:tplc="84068408">
      <w:start w:val="1"/>
      <w:numFmt w:val="lowerLetter"/>
      <w:lvlText w:val="%1."/>
      <w:lvlJc w:val="left"/>
      <w:pPr>
        <w:ind w:left="1440" w:hanging="360"/>
      </w:pPr>
      <w:rPr>
        <w:rFonts w:hint="default"/>
        <w:b w:val="0"/>
        <w:sz w:val="24"/>
        <w:szCs w:val="24"/>
      </w:rPr>
    </w:lvl>
    <w:lvl w:ilvl="1" w:tplc="DBE0BFE4">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5A1280"/>
    <w:multiLevelType w:val="hybridMultilevel"/>
    <w:tmpl w:val="F43C5A8E"/>
    <w:lvl w:ilvl="0" w:tplc="04090019">
      <w:start w:val="1"/>
      <w:numFmt w:val="lowerLetter"/>
      <w:lvlText w:val="%1."/>
      <w:lvlJc w:val="left"/>
      <w:pPr>
        <w:ind w:left="1440" w:hanging="360"/>
      </w:pPr>
      <w:rPr>
        <w:rFonts w:hint="default"/>
        <w:sz w:val="24"/>
        <w:szCs w:val="24"/>
      </w:rPr>
    </w:lvl>
    <w:lvl w:ilvl="1" w:tplc="DBE0BFE4">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C21737"/>
    <w:multiLevelType w:val="hybridMultilevel"/>
    <w:tmpl w:val="7DE4F8DC"/>
    <w:lvl w:ilvl="0" w:tplc="04090019">
      <w:start w:val="1"/>
      <w:numFmt w:val="lowerLetter"/>
      <w:lvlText w:val="%1."/>
      <w:lvlJc w:val="left"/>
      <w:pPr>
        <w:ind w:left="1440" w:hanging="360"/>
      </w:pPr>
      <w:rPr>
        <w:rFonts w:hint="default"/>
        <w:sz w:val="24"/>
        <w:szCs w:val="24"/>
      </w:rPr>
    </w:lvl>
    <w:lvl w:ilvl="1" w:tplc="DBE0BFE4">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AB4C99"/>
    <w:multiLevelType w:val="hybridMultilevel"/>
    <w:tmpl w:val="9DD204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746338"/>
    <w:multiLevelType w:val="hybridMultilevel"/>
    <w:tmpl w:val="69E024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A1D51"/>
    <w:multiLevelType w:val="multilevel"/>
    <w:tmpl w:val="C61CAA0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8965E6A"/>
    <w:multiLevelType w:val="hybridMultilevel"/>
    <w:tmpl w:val="C8304F80"/>
    <w:lvl w:ilvl="0" w:tplc="04090019">
      <w:start w:val="1"/>
      <w:numFmt w:val="lowerLetter"/>
      <w:lvlText w:val="%1."/>
      <w:lvlJc w:val="left"/>
      <w:pPr>
        <w:ind w:left="1440" w:hanging="360"/>
      </w:pPr>
      <w:rPr>
        <w:rFonts w:hint="default"/>
        <w:sz w:val="24"/>
        <w:szCs w:val="24"/>
      </w:rPr>
    </w:lvl>
    <w:lvl w:ilvl="1" w:tplc="DBE0BFE4">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5F5DF6"/>
    <w:multiLevelType w:val="hybridMultilevel"/>
    <w:tmpl w:val="FF168AAE"/>
    <w:lvl w:ilvl="0" w:tplc="A3A2123E">
      <w:start w:val="1"/>
      <w:numFmt w:val="lowerLetter"/>
      <w:lvlText w:val="%1."/>
      <w:lvlJc w:val="left"/>
      <w:pPr>
        <w:ind w:left="1440" w:hanging="360"/>
      </w:pPr>
      <w:rPr>
        <w:rFonts w:hint="default"/>
        <w:b w:val="0"/>
        <w:sz w:val="24"/>
        <w:szCs w:val="24"/>
      </w:rPr>
    </w:lvl>
    <w:lvl w:ilvl="1" w:tplc="DBE0BFE4">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6513D3"/>
    <w:multiLevelType w:val="hybridMultilevel"/>
    <w:tmpl w:val="97089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A13399"/>
    <w:multiLevelType w:val="hybridMultilevel"/>
    <w:tmpl w:val="5AC809D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EE0035"/>
    <w:multiLevelType w:val="hybridMultilevel"/>
    <w:tmpl w:val="A2F07E02"/>
    <w:lvl w:ilvl="0" w:tplc="7B0275A8">
      <w:start w:val="1"/>
      <w:numFmt w:val="bullet"/>
      <w:pStyle w:val="ListParagraph"/>
      <w:lvlText w:val=""/>
      <w:lvlJc w:val="left"/>
      <w:pPr>
        <w:ind w:left="1440" w:hanging="360"/>
      </w:pPr>
      <w:rPr>
        <w:rFonts w:ascii="Symbol" w:hAnsi="Symbol" w:hint="default"/>
        <w:sz w:val="24"/>
        <w:szCs w:val="24"/>
      </w:rPr>
    </w:lvl>
    <w:lvl w:ilvl="1" w:tplc="DBE0BFE4">
      <w:start w:val="1"/>
      <w:numFmt w:val="bullet"/>
      <w:pStyle w:val="ListParalevel2"/>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43392C"/>
    <w:multiLevelType w:val="multilevel"/>
    <w:tmpl w:val="23C228FC"/>
    <w:lvl w:ilvl="0">
      <w:start w:val="1"/>
      <w:numFmt w:val="decimal"/>
      <w:pStyle w:val="Heading1"/>
      <w:lvlText w:val="%1.0"/>
      <w:lvlJc w:val="left"/>
      <w:pPr>
        <w:ind w:left="360" w:hanging="360"/>
      </w:pPr>
      <w:rPr>
        <w:rFonts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AD0518"/>
    <w:multiLevelType w:val="hybridMultilevel"/>
    <w:tmpl w:val="315CF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8127EA"/>
    <w:multiLevelType w:val="hybridMultilevel"/>
    <w:tmpl w:val="EA76542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98C1DEF"/>
    <w:multiLevelType w:val="multilevel"/>
    <w:tmpl w:val="D9C61796"/>
    <w:lvl w:ilvl="0">
      <w:start w:val="3"/>
      <w:numFmt w:val="decimal"/>
      <w:lvlText w:val="%1.0"/>
      <w:lvlJc w:val="left"/>
      <w:pPr>
        <w:ind w:left="360" w:hanging="360"/>
      </w:pPr>
      <w:rPr>
        <w:rFonts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853728"/>
    <w:multiLevelType w:val="hybridMultilevel"/>
    <w:tmpl w:val="76DC3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97603B"/>
    <w:multiLevelType w:val="hybridMultilevel"/>
    <w:tmpl w:val="F43C5A8E"/>
    <w:lvl w:ilvl="0" w:tplc="04090019">
      <w:start w:val="1"/>
      <w:numFmt w:val="lowerLetter"/>
      <w:lvlText w:val="%1."/>
      <w:lvlJc w:val="left"/>
      <w:pPr>
        <w:ind w:left="1440" w:hanging="360"/>
      </w:pPr>
      <w:rPr>
        <w:rFonts w:hint="default"/>
        <w:sz w:val="24"/>
        <w:szCs w:val="24"/>
      </w:rPr>
    </w:lvl>
    <w:lvl w:ilvl="1" w:tplc="DBE0BFE4">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C35D01"/>
    <w:multiLevelType w:val="hybridMultilevel"/>
    <w:tmpl w:val="4CA839BA"/>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0B393A"/>
    <w:multiLevelType w:val="multilevel"/>
    <w:tmpl w:val="B0DA1196"/>
    <w:numStyleLink w:val="Style1"/>
  </w:abstractNum>
  <w:abstractNum w:abstractNumId="33" w15:restartNumberingAfterBreak="0">
    <w:nsid w:val="61F425C4"/>
    <w:multiLevelType w:val="multilevel"/>
    <w:tmpl w:val="6A5255FE"/>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4" w15:restartNumberingAfterBreak="0">
    <w:nsid w:val="65C74CF6"/>
    <w:multiLevelType w:val="hybridMultilevel"/>
    <w:tmpl w:val="969A0A7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E63DA3"/>
    <w:multiLevelType w:val="hybridMultilevel"/>
    <w:tmpl w:val="C00C3E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F653A1"/>
    <w:multiLevelType w:val="hybridMultilevel"/>
    <w:tmpl w:val="3FA8A4E0"/>
    <w:lvl w:ilvl="0" w:tplc="04090019">
      <w:start w:val="1"/>
      <w:numFmt w:val="lowerLetter"/>
      <w:lvlText w:val="%1."/>
      <w:lvlJc w:val="left"/>
      <w:pPr>
        <w:ind w:left="1440" w:hanging="360"/>
      </w:pPr>
      <w:rPr>
        <w:rFonts w:hint="default"/>
        <w:sz w:val="24"/>
        <w:szCs w:val="24"/>
      </w:rPr>
    </w:lvl>
    <w:lvl w:ilvl="1" w:tplc="DBE0BFE4">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6B256F"/>
    <w:multiLevelType w:val="hybridMultilevel"/>
    <w:tmpl w:val="A0FC6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BC631B"/>
    <w:multiLevelType w:val="hybridMultilevel"/>
    <w:tmpl w:val="B3567AC4"/>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F17E6A"/>
    <w:multiLevelType w:val="hybridMultilevel"/>
    <w:tmpl w:val="EA16EFF4"/>
    <w:lvl w:ilvl="0" w:tplc="7B0275A8">
      <w:start w:val="1"/>
      <w:numFmt w:val="bullet"/>
      <w:lvlText w:val=""/>
      <w:lvlJc w:val="left"/>
      <w:pPr>
        <w:ind w:left="1440" w:hanging="360"/>
      </w:pPr>
      <w:rPr>
        <w:rFonts w:ascii="Symbol" w:hAnsi="Symbol" w:hint="default"/>
        <w:sz w:val="24"/>
        <w:szCs w:val="24"/>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D73C6F"/>
    <w:multiLevelType w:val="hybridMultilevel"/>
    <w:tmpl w:val="6276CDD0"/>
    <w:lvl w:ilvl="0" w:tplc="0C96457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4"/>
  </w:num>
  <w:num w:numId="3">
    <w:abstractNumId w:val="12"/>
  </w:num>
  <w:num w:numId="4">
    <w:abstractNumId w:val="26"/>
  </w:num>
  <w:num w:numId="5">
    <w:abstractNumId w:val="22"/>
  </w:num>
  <w:num w:numId="6">
    <w:abstractNumId w:val="8"/>
  </w:num>
  <w:num w:numId="7">
    <w:abstractNumId w:val="25"/>
  </w:num>
  <w:num w:numId="8">
    <w:abstractNumId w:val="32"/>
  </w:num>
  <w:num w:numId="9">
    <w:abstractNumId w:val="2"/>
  </w:num>
  <w:num w:numId="10">
    <w:abstractNumId w:val="11"/>
  </w:num>
  <w:num w:numId="11">
    <w:abstractNumId w:val="7"/>
  </w:num>
  <w:num w:numId="12">
    <w:abstractNumId w:val="4"/>
  </w:num>
  <w:num w:numId="13">
    <w:abstractNumId w:val="14"/>
  </w:num>
  <w:num w:numId="14">
    <w:abstractNumId w:val="17"/>
  </w:num>
  <w:num w:numId="15">
    <w:abstractNumId w:val="31"/>
  </w:num>
  <w:num w:numId="16">
    <w:abstractNumId w:val="6"/>
  </w:num>
  <w:num w:numId="17">
    <w:abstractNumId w:val="39"/>
  </w:num>
  <w:num w:numId="18">
    <w:abstractNumId w:val="35"/>
  </w:num>
  <w:num w:numId="19">
    <w:abstractNumId w:val="38"/>
  </w:num>
  <w:num w:numId="20">
    <w:abstractNumId w:val="9"/>
  </w:num>
  <w:num w:numId="21">
    <w:abstractNumId w:val="21"/>
  </w:num>
  <w:num w:numId="22">
    <w:abstractNumId w:val="3"/>
  </w:num>
  <w:num w:numId="23">
    <w:abstractNumId w:val="34"/>
  </w:num>
  <w:num w:numId="24">
    <w:abstractNumId w:val="0"/>
  </w:num>
  <w:num w:numId="25">
    <w:abstractNumId w:val="36"/>
  </w:num>
  <w:num w:numId="26">
    <w:abstractNumId w:val="27"/>
  </w:num>
  <w:num w:numId="27">
    <w:abstractNumId w:val="10"/>
  </w:num>
  <w:num w:numId="28">
    <w:abstractNumId w:val="40"/>
  </w:num>
  <w:num w:numId="29">
    <w:abstractNumId w:val="16"/>
  </w:num>
  <w:num w:numId="30">
    <w:abstractNumId w:val="30"/>
  </w:num>
  <w:num w:numId="31">
    <w:abstractNumId w:val="23"/>
  </w:num>
  <w:num w:numId="32">
    <w:abstractNumId w:val="20"/>
  </w:num>
  <w:num w:numId="33">
    <w:abstractNumId w:val="19"/>
  </w:num>
  <w:num w:numId="34">
    <w:abstractNumId w:val="1"/>
  </w:num>
  <w:num w:numId="35">
    <w:abstractNumId w:val="33"/>
  </w:num>
  <w:num w:numId="36">
    <w:abstractNumId w:val="37"/>
  </w:num>
  <w:num w:numId="37">
    <w:abstractNumId w:val="5"/>
  </w:num>
  <w:num w:numId="3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3"/>
  </w:num>
  <w:num w:numId="41">
    <w:abstractNumId w:val="29"/>
  </w:num>
  <w:num w:numId="4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18"/>
    <w:rsid w:val="00000D14"/>
    <w:rsid w:val="00001CBF"/>
    <w:rsid w:val="00004A76"/>
    <w:rsid w:val="00007581"/>
    <w:rsid w:val="00007DD1"/>
    <w:rsid w:val="0001306A"/>
    <w:rsid w:val="000136A6"/>
    <w:rsid w:val="00015444"/>
    <w:rsid w:val="00017860"/>
    <w:rsid w:val="00017877"/>
    <w:rsid w:val="00022A40"/>
    <w:rsid w:val="00026193"/>
    <w:rsid w:val="00026EDA"/>
    <w:rsid w:val="00027E65"/>
    <w:rsid w:val="00031A33"/>
    <w:rsid w:val="00031E63"/>
    <w:rsid w:val="0003321E"/>
    <w:rsid w:val="0003695E"/>
    <w:rsid w:val="000411E8"/>
    <w:rsid w:val="00041A63"/>
    <w:rsid w:val="00046481"/>
    <w:rsid w:val="000468E2"/>
    <w:rsid w:val="00050E9C"/>
    <w:rsid w:val="0005301C"/>
    <w:rsid w:val="00053D66"/>
    <w:rsid w:val="00053F65"/>
    <w:rsid w:val="00057C83"/>
    <w:rsid w:val="00057E95"/>
    <w:rsid w:val="00060448"/>
    <w:rsid w:val="000604B2"/>
    <w:rsid w:val="00064487"/>
    <w:rsid w:val="00066465"/>
    <w:rsid w:val="00066E3F"/>
    <w:rsid w:val="00066F4E"/>
    <w:rsid w:val="0006718D"/>
    <w:rsid w:val="00067FD4"/>
    <w:rsid w:val="00071F51"/>
    <w:rsid w:val="00073D95"/>
    <w:rsid w:val="00074B62"/>
    <w:rsid w:val="00076BCC"/>
    <w:rsid w:val="000814BB"/>
    <w:rsid w:val="00082452"/>
    <w:rsid w:val="00085EF7"/>
    <w:rsid w:val="000914E3"/>
    <w:rsid w:val="00091897"/>
    <w:rsid w:val="0009474E"/>
    <w:rsid w:val="0009634D"/>
    <w:rsid w:val="000973F2"/>
    <w:rsid w:val="00097715"/>
    <w:rsid w:val="000A0CDC"/>
    <w:rsid w:val="000A250A"/>
    <w:rsid w:val="000A6B67"/>
    <w:rsid w:val="000A6F11"/>
    <w:rsid w:val="000A76EF"/>
    <w:rsid w:val="000B048D"/>
    <w:rsid w:val="000B198A"/>
    <w:rsid w:val="000B4813"/>
    <w:rsid w:val="000B5BE2"/>
    <w:rsid w:val="000B60D5"/>
    <w:rsid w:val="000B61CF"/>
    <w:rsid w:val="000B6FA4"/>
    <w:rsid w:val="000B7E36"/>
    <w:rsid w:val="000C0C34"/>
    <w:rsid w:val="000C0EE9"/>
    <w:rsid w:val="000C2ED1"/>
    <w:rsid w:val="000C5BE2"/>
    <w:rsid w:val="000C6848"/>
    <w:rsid w:val="000C7CFC"/>
    <w:rsid w:val="000C7DB9"/>
    <w:rsid w:val="000D0877"/>
    <w:rsid w:val="000E2491"/>
    <w:rsid w:val="000E3D32"/>
    <w:rsid w:val="000F409B"/>
    <w:rsid w:val="000F541B"/>
    <w:rsid w:val="000F61D7"/>
    <w:rsid w:val="000F6D48"/>
    <w:rsid w:val="00100199"/>
    <w:rsid w:val="001024C7"/>
    <w:rsid w:val="001030C4"/>
    <w:rsid w:val="00104A50"/>
    <w:rsid w:val="0010588E"/>
    <w:rsid w:val="00110893"/>
    <w:rsid w:val="00110EA9"/>
    <w:rsid w:val="0011194B"/>
    <w:rsid w:val="0011285A"/>
    <w:rsid w:val="00117B5E"/>
    <w:rsid w:val="00121002"/>
    <w:rsid w:val="00124542"/>
    <w:rsid w:val="00124A77"/>
    <w:rsid w:val="001252A0"/>
    <w:rsid w:val="001261BB"/>
    <w:rsid w:val="00127362"/>
    <w:rsid w:val="001276E7"/>
    <w:rsid w:val="001326AC"/>
    <w:rsid w:val="0013350F"/>
    <w:rsid w:val="001351EA"/>
    <w:rsid w:val="001353E9"/>
    <w:rsid w:val="00137155"/>
    <w:rsid w:val="00140BB5"/>
    <w:rsid w:val="001411DB"/>
    <w:rsid w:val="00142BB8"/>
    <w:rsid w:val="00142F4C"/>
    <w:rsid w:val="00143560"/>
    <w:rsid w:val="00145FFF"/>
    <w:rsid w:val="00150E5F"/>
    <w:rsid w:val="00150E74"/>
    <w:rsid w:val="00151A02"/>
    <w:rsid w:val="001525E0"/>
    <w:rsid w:val="001543B1"/>
    <w:rsid w:val="0016070F"/>
    <w:rsid w:val="00166A97"/>
    <w:rsid w:val="00166D4C"/>
    <w:rsid w:val="00171080"/>
    <w:rsid w:val="00171D0E"/>
    <w:rsid w:val="00172034"/>
    <w:rsid w:val="00172849"/>
    <w:rsid w:val="00174207"/>
    <w:rsid w:val="00176E9D"/>
    <w:rsid w:val="001873C6"/>
    <w:rsid w:val="00187B01"/>
    <w:rsid w:val="001921BF"/>
    <w:rsid w:val="00194864"/>
    <w:rsid w:val="001951D3"/>
    <w:rsid w:val="00195E64"/>
    <w:rsid w:val="00197814"/>
    <w:rsid w:val="001A2C0D"/>
    <w:rsid w:val="001A4EFB"/>
    <w:rsid w:val="001B1EA2"/>
    <w:rsid w:val="001B4545"/>
    <w:rsid w:val="001B6404"/>
    <w:rsid w:val="001B6443"/>
    <w:rsid w:val="001B6B09"/>
    <w:rsid w:val="001C4C73"/>
    <w:rsid w:val="001D12A6"/>
    <w:rsid w:val="001D65F1"/>
    <w:rsid w:val="001D73DD"/>
    <w:rsid w:val="001D7566"/>
    <w:rsid w:val="001E0CB3"/>
    <w:rsid w:val="001E48B1"/>
    <w:rsid w:val="001E5D14"/>
    <w:rsid w:val="001F0405"/>
    <w:rsid w:val="001F04E2"/>
    <w:rsid w:val="001F0DB2"/>
    <w:rsid w:val="001F184C"/>
    <w:rsid w:val="001F1BD8"/>
    <w:rsid w:val="001F4162"/>
    <w:rsid w:val="001F4171"/>
    <w:rsid w:val="001F4FA1"/>
    <w:rsid w:val="002062D3"/>
    <w:rsid w:val="00212526"/>
    <w:rsid w:val="002129B0"/>
    <w:rsid w:val="00213BD7"/>
    <w:rsid w:val="00214A3F"/>
    <w:rsid w:val="00215D2B"/>
    <w:rsid w:val="00216C3E"/>
    <w:rsid w:val="00220839"/>
    <w:rsid w:val="0022253F"/>
    <w:rsid w:val="002256E2"/>
    <w:rsid w:val="002261CB"/>
    <w:rsid w:val="00230950"/>
    <w:rsid w:val="00231B4A"/>
    <w:rsid w:val="0023341A"/>
    <w:rsid w:val="00233966"/>
    <w:rsid w:val="002378AF"/>
    <w:rsid w:val="00237DAD"/>
    <w:rsid w:val="00240D70"/>
    <w:rsid w:val="002424CE"/>
    <w:rsid w:val="00252425"/>
    <w:rsid w:val="002532D8"/>
    <w:rsid w:val="002579D5"/>
    <w:rsid w:val="00261538"/>
    <w:rsid w:val="00262488"/>
    <w:rsid w:val="00262D97"/>
    <w:rsid w:val="00264A14"/>
    <w:rsid w:val="002677B4"/>
    <w:rsid w:val="00267851"/>
    <w:rsid w:val="0027011C"/>
    <w:rsid w:val="00275838"/>
    <w:rsid w:val="00280529"/>
    <w:rsid w:val="00281E85"/>
    <w:rsid w:val="0028432D"/>
    <w:rsid w:val="00284F82"/>
    <w:rsid w:val="00292464"/>
    <w:rsid w:val="00295D93"/>
    <w:rsid w:val="002975AC"/>
    <w:rsid w:val="002A183C"/>
    <w:rsid w:val="002A2D1F"/>
    <w:rsid w:val="002A42C1"/>
    <w:rsid w:val="002A7D80"/>
    <w:rsid w:val="002B0205"/>
    <w:rsid w:val="002B2C62"/>
    <w:rsid w:val="002B372A"/>
    <w:rsid w:val="002B550D"/>
    <w:rsid w:val="002B58F0"/>
    <w:rsid w:val="002B707E"/>
    <w:rsid w:val="002C154A"/>
    <w:rsid w:val="002C1E4C"/>
    <w:rsid w:val="002C2605"/>
    <w:rsid w:val="002C396E"/>
    <w:rsid w:val="002C54DC"/>
    <w:rsid w:val="002D1AE5"/>
    <w:rsid w:val="002E1051"/>
    <w:rsid w:val="002E1F65"/>
    <w:rsid w:val="002E43DF"/>
    <w:rsid w:val="002E63EE"/>
    <w:rsid w:val="002E667B"/>
    <w:rsid w:val="002E6CE3"/>
    <w:rsid w:val="002E72AA"/>
    <w:rsid w:val="002F33D8"/>
    <w:rsid w:val="002F698A"/>
    <w:rsid w:val="002F6D7B"/>
    <w:rsid w:val="00304FC3"/>
    <w:rsid w:val="00310F3E"/>
    <w:rsid w:val="00312460"/>
    <w:rsid w:val="003125D4"/>
    <w:rsid w:val="00314377"/>
    <w:rsid w:val="00314E64"/>
    <w:rsid w:val="0031590A"/>
    <w:rsid w:val="0031635D"/>
    <w:rsid w:val="00317A99"/>
    <w:rsid w:val="00321E04"/>
    <w:rsid w:val="00323871"/>
    <w:rsid w:val="00323E4A"/>
    <w:rsid w:val="00323F19"/>
    <w:rsid w:val="003247E8"/>
    <w:rsid w:val="00324DA6"/>
    <w:rsid w:val="003266BA"/>
    <w:rsid w:val="00332399"/>
    <w:rsid w:val="00333EFF"/>
    <w:rsid w:val="00334273"/>
    <w:rsid w:val="003342B4"/>
    <w:rsid w:val="00337C7F"/>
    <w:rsid w:val="003419AD"/>
    <w:rsid w:val="00345DB8"/>
    <w:rsid w:val="00350C51"/>
    <w:rsid w:val="0035360D"/>
    <w:rsid w:val="003549C3"/>
    <w:rsid w:val="00355D44"/>
    <w:rsid w:val="00356550"/>
    <w:rsid w:val="00356C3A"/>
    <w:rsid w:val="0035748F"/>
    <w:rsid w:val="0036060C"/>
    <w:rsid w:val="00362604"/>
    <w:rsid w:val="003626E6"/>
    <w:rsid w:val="00362A39"/>
    <w:rsid w:val="003636E6"/>
    <w:rsid w:val="003646EF"/>
    <w:rsid w:val="00365BEA"/>
    <w:rsid w:val="0036606F"/>
    <w:rsid w:val="00372F4F"/>
    <w:rsid w:val="0037567F"/>
    <w:rsid w:val="0037636E"/>
    <w:rsid w:val="00376B16"/>
    <w:rsid w:val="00384A92"/>
    <w:rsid w:val="0039242C"/>
    <w:rsid w:val="0039422A"/>
    <w:rsid w:val="00396A74"/>
    <w:rsid w:val="003A0AC5"/>
    <w:rsid w:val="003A34E4"/>
    <w:rsid w:val="003A3741"/>
    <w:rsid w:val="003A3CA4"/>
    <w:rsid w:val="003A44B8"/>
    <w:rsid w:val="003A4BC7"/>
    <w:rsid w:val="003A661C"/>
    <w:rsid w:val="003B00AB"/>
    <w:rsid w:val="003B3575"/>
    <w:rsid w:val="003B5C06"/>
    <w:rsid w:val="003C1206"/>
    <w:rsid w:val="003C3105"/>
    <w:rsid w:val="003C45C9"/>
    <w:rsid w:val="003C5CA2"/>
    <w:rsid w:val="003D27FF"/>
    <w:rsid w:val="003D36C3"/>
    <w:rsid w:val="003D36F9"/>
    <w:rsid w:val="003D3DD7"/>
    <w:rsid w:val="003D6324"/>
    <w:rsid w:val="003D654D"/>
    <w:rsid w:val="003D6D11"/>
    <w:rsid w:val="003D769A"/>
    <w:rsid w:val="003E1F44"/>
    <w:rsid w:val="003E3AF0"/>
    <w:rsid w:val="003E4E02"/>
    <w:rsid w:val="003E6B09"/>
    <w:rsid w:val="003F15CE"/>
    <w:rsid w:val="003F3765"/>
    <w:rsid w:val="003F39A1"/>
    <w:rsid w:val="003F4F10"/>
    <w:rsid w:val="003F6CAA"/>
    <w:rsid w:val="003F72D5"/>
    <w:rsid w:val="0040068E"/>
    <w:rsid w:val="00400F05"/>
    <w:rsid w:val="00401525"/>
    <w:rsid w:val="00402C8A"/>
    <w:rsid w:val="00403B38"/>
    <w:rsid w:val="00404BCC"/>
    <w:rsid w:val="0040509A"/>
    <w:rsid w:val="004068F2"/>
    <w:rsid w:val="00414B83"/>
    <w:rsid w:val="00415AFE"/>
    <w:rsid w:val="00416278"/>
    <w:rsid w:val="0042160A"/>
    <w:rsid w:val="00424F9F"/>
    <w:rsid w:val="00430A96"/>
    <w:rsid w:val="00433D89"/>
    <w:rsid w:val="00435929"/>
    <w:rsid w:val="00436AFE"/>
    <w:rsid w:val="00441895"/>
    <w:rsid w:val="004424CD"/>
    <w:rsid w:val="00443626"/>
    <w:rsid w:val="004440F6"/>
    <w:rsid w:val="0045034A"/>
    <w:rsid w:val="00450F9F"/>
    <w:rsid w:val="004519B7"/>
    <w:rsid w:val="004605A7"/>
    <w:rsid w:val="004605C8"/>
    <w:rsid w:val="004817E6"/>
    <w:rsid w:val="00482C31"/>
    <w:rsid w:val="00483A18"/>
    <w:rsid w:val="00484BCC"/>
    <w:rsid w:val="00485EE9"/>
    <w:rsid w:val="00486EED"/>
    <w:rsid w:val="00487322"/>
    <w:rsid w:val="0049630E"/>
    <w:rsid w:val="004975B3"/>
    <w:rsid w:val="004A0365"/>
    <w:rsid w:val="004A0552"/>
    <w:rsid w:val="004A2305"/>
    <w:rsid w:val="004A29E4"/>
    <w:rsid w:val="004A3E53"/>
    <w:rsid w:val="004A6DF9"/>
    <w:rsid w:val="004A7413"/>
    <w:rsid w:val="004B6A76"/>
    <w:rsid w:val="004B73E7"/>
    <w:rsid w:val="004B7564"/>
    <w:rsid w:val="004C2BB8"/>
    <w:rsid w:val="004C3717"/>
    <w:rsid w:val="004C38A9"/>
    <w:rsid w:val="004C6089"/>
    <w:rsid w:val="004D05C0"/>
    <w:rsid w:val="004D1444"/>
    <w:rsid w:val="004D284D"/>
    <w:rsid w:val="004D3B96"/>
    <w:rsid w:val="004D53FC"/>
    <w:rsid w:val="004D56E8"/>
    <w:rsid w:val="004D582C"/>
    <w:rsid w:val="004E2384"/>
    <w:rsid w:val="004E4212"/>
    <w:rsid w:val="004F0414"/>
    <w:rsid w:val="004F14E1"/>
    <w:rsid w:val="004F7B52"/>
    <w:rsid w:val="004F7D82"/>
    <w:rsid w:val="005036F4"/>
    <w:rsid w:val="0050467A"/>
    <w:rsid w:val="005050D2"/>
    <w:rsid w:val="00510A04"/>
    <w:rsid w:val="005126DF"/>
    <w:rsid w:val="00512CA3"/>
    <w:rsid w:val="005141F3"/>
    <w:rsid w:val="005215FB"/>
    <w:rsid w:val="005228A3"/>
    <w:rsid w:val="00523DD6"/>
    <w:rsid w:val="00524955"/>
    <w:rsid w:val="0052581B"/>
    <w:rsid w:val="005279A5"/>
    <w:rsid w:val="00532563"/>
    <w:rsid w:val="005354D6"/>
    <w:rsid w:val="00540AE4"/>
    <w:rsid w:val="00552251"/>
    <w:rsid w:val="005564ED"/>
    <w:rsid w:val="005611F9"/>
    <w:rsid w:val="005634AE"/>
    <w:rsid w:val="00563C8D"/>
    <w:rsid w:val="00566EB1"/>
    <w:rsid w:val="005738B7"/>
    <w:rsid w:val="00574807"/>
    <w:rsid w:val="005759E3"/>
    <w:rsid w:val="00582AED"/>
    <w:rsid w:val="00583E34"/>
    <w:rsid w:val="0058466B"/>
    <w:rsid w:val="00594B2B"/>
    <w:rsid w:val="005A092C"/>
    <w:rsid w:val="005A099D"/>
    <w:rsid w:val="005A0AF9"/>
    <w:rsid w:val="005A33B3"/>
    <w:rsid w:val="005A5E90"/>
    <w:rsid w:val="005A6976"/>
    <w:rsid w:val="005B08C1"/>
    <w:rsid w:val="005B18E5"/>
    <w:rsid w:val="005B1BB3"/>
    <w:rsid w:val="005B7837"/>
    <w:rsid w:val="005B7F53"/>
    <w:rsid w:val="005C3809"/>
    <w:rsid w:val="005C49BA"/>
    <w:rsid w:val="005C4C8D"/>
    <w:rsid w:val="005D0166"/>
    <w:rsid w:val="005D0305"/>
    <w:rsid w:val="005D3B1B"/>
    <w:rsid w:val="005D5555"/>
    <w:rsid w:val="005D5A0F"/>
    <w:rsid w:val="005D622E"/>
    <w:rsid w:val="005D7FEE"/>
    <w:rsid w:val="005E101F"/>
    <w:rsid w:val="005E22A1"/>
    <w:rsid w:val="005E2F62"/>
    <w:rsid w:val="005E74F6"/>
    <w:rsid w:val="005F1B50"/>
    <w:rsid w:val="005F42B6"/>
    <w:rsid w:val="005F4394"/>
    <w:rsid w:val="005F4E4A"/>
    <w:rsid w:val="005F5F8F"/>
    <w:rsid w:val="005F60DD"/>
    <w:rsid w:val="005F6FA9"/>
    <w:rsid w:val="006005B7"/>
    <w:rsid w:val="006062D3"/>
    <w:rsid w:val="00611CD9"/>
    <w:rsid w:val="00616AEB"/>
    <w:rsid w:val="006208FE"/>
    <w:rsid w:val="0062095A"/>
    <w:rsid w:val="00622519"/>
    <w:rsid w:val="00622749"/>
    <w:rsid w:val="0062311F"/>
    <w:rsid w:val="006231F0"/>
    <w:rsid w:val="006253C6"/>
    <w:rsid w:val="0062675E"/>
    <w:rsid w:val="006323DB"/>
    <w:rsid w:val="00632798"/>
    <w:rsid w:val="0063484D"/>
    <w:rsid w:val="006349FD"/>
    <w:rsid w:val="006358D0"/>
    <w:rsid w:val="00636580"/>
    <w:rsid w:val="00636581"/>
    <w:rsid w:val="00641C68"/>
    <w:rsid w:val="00643023"/>
    <w:rsid w:val="00645AD7"/>
    <w:rsid w:val="00647618"/>
    <w:rsid w:val="00650FA7"/>
    <w:rsid w:val="00652734"/>
    <w:rsid w:val="00652C7D"/>
    <w:rsid w:val="006542E8"/>
    <w:rsid w:val="006542F5"/>
    <w:rsid w:val="00654769"/>
    <w:rsid w:val="0065633C"/>
    <w:rsid w:val="00663188"/>
    <w:rsid w:val="00663E8E"/>
    <w:rsid w:val="00665CFD"/>
    <w:rsid w:val="00670C0E"/>
    <w:rsid w:val="0067172B"/>
    <w:rsid w:val="00672CCA"/>
    <w:rsid w:val="00672DA0"/>
    <w:rsid w:val="00673C60"/>
    <w:rsid w:val="0067722F"/>
    <w:rsid w:val="00682358"/>
    <w:rsid w:val="00684C05"/>
    <w:rsid w:val="00691092"/>
    <w:rsid w:val="006918ED"/>
    <w:rsid w:val="006949AC"/>
    <w:rsid w:val="00695A88"/>
    <w:rsid w:val="00696E60"/>
    <w:rsid w:val="006A0FD6"/>
    <w:rsid w:val="006A1226"/>
    <w:rsid w:val="006A1E1D"/>
    <w:rsid w:val="006A4781"/>
    <w:rsid w:val="006A74FE"/>
    <w:rsid w:val="006B1B82"/>
    <w:rsid w:val="006B48E6"/>
    <w:rsid w:val="006B4B8C"/>
    <w:rsid w:val="006C04A9"/>
    <w:rsid w:val="006C18B4"/>
    <w:rsid w:val="006C29BE"/>
    <w:rsid w:val="006C6F40"/>
    <w:rsid w:val="006D073F"/>
    <w:rsid w:val="006D3A35"/>
    <w:rsid w:val="006D3B52"/>
    <w:rsid w:val="006D586D"/>
    <w:rsid w:val="006D6B09"/>
    <w:rsid w:val="006D7DD2"/>
    <w:rsid w:val="006E424B"/>
    <w:rsid w:val="006E438C"/>
    <w:rsid w:val="006F0381"/>
    <w:rsid w:val="006F22BE"/>
    <w:rsid w:val="006F49F7"/>
    <w:rsid w:val="006F59CA"/>
    <w:rsid w:val="006F6E79"/>
    <w:rsid w:val="0070372B"/>
    <w:rsid w:val="0070384C"/>
    <w:rsid w:val="00703E6D"/>
    <w:rsid w:val="00703FD3"/>
    <w:rsid w:val="007044BC"/>
    <w:rsid w:val="0070588D"/>
    <w:rsid w:val="00707771"/>
    <w:rsid w:val="0071130B"/>
    <w:rsid w:val="0071176E"/>
    <w:rsid w:val="00711A1D"/>
    <w:rsid w:val="00712148"/>
    <w:rsid w:val="007126F6"/>
    <w:rsid w:val="0071312A"/>
    <w:rsid w:val="00713AF5"/>
    <w:rsid w:val="007140B1"/>
    <w:rsid w:val="00714156"/>
    <w:rsid w:val="00714D06"/>
    <w:rsid w:val="00715E73"/>
    <w:rsid w:val="007208E7"/>
    <w:rsid w:val="007269CA"/>
    <w:rsid w:val="007306A1"/>
    <w:rsid w:val="00731077"/>
    <w:rsid w:val="0073161B"/>
    <w:rsid w:val="007346FD"/>
    <w:rsid w:val="00737148"/>
    <w:rsid w:val="007404E9"/>
    <w:rsid w:val="007415F3"/>
    <w:rsid w:val="007465EE"/>
    <w:rsid w:val="00752A26"/>
    <w:rsid w:val="00762CD3"/>
    <w:rsid w:val="00762F0D"/>
    <w:rsid w:val="007650F4"/>
    <w:rsid w:val="00765DFE"/>
    <w:rsid w:val="00767397"/>
    <w:rsid w:val="007700E4"/>
    <w:rsid w:val="007737BB"/>
    <w:rsid w:val="00775D1A"/>
    <w:rsid w:val="00776A37"/>
    <w:rsid w:val="0078152D"/>
    <w:rsid w:val="007841BA"/>
    <w:rsid w:val="00785281"/>
    <w:rsid w:val="007871DD"/>
    <w:rsid w:val="007910C1"/>
    <w:rsid w:val="00795C16"/>
    <w:rsid w:val="00795F7A"/>
    <w:rsid w:val="00796791"/>
    <w:rsid w:val="007A06D7"/>
    <w:rsid w:val="007A0804"/>
    <w:rsid w:val="007A422E"/>
    <w:rsid w:val="007A4604"/>
    <w:rsid w:val="007B39F4"/>
    <w:rsid w:val="007B3B6F"/>
    <w:rsid w:val="007B4460"/>
    <w:rsid w:val="007B4A74"/>
    <w:rsid w:val="007B7E3A"/>
    <w:rsid w:val="007C118A"/>
    <w:rsid w:val="007C40E4"/>
    <w:rsid w:val="007D2878"/>
    <w:rsid w:val="007D3F43"/>
    <w:rsid w:val="007D5A46"/>
    <w:rsid w:val="007D5AB3"/>
    <w:rsid w:val="007E030A"/>
    <w:rsid w:val="007E1C18"/>
    <w:rsid w:val="007E33CC"/>
    <w:rsid w:val="007E5C31"/>
    <w:rsid w:val="007E63A8"/>
    <w:rsid w:val="007E70F9"/>
    <w:rsid w:val="007E7346"/>
    <w:rsid w:val="007E7554"/>
    <w:rsid w:val="007F0654"/>
    <w:rsid w:val="007F07D7"/>
    <w:rsid w:val="007F2CDE"/>
    <w:rsid w:val="007F315E"/>
    <w:rsid w:val="007F38FE"/>
    <w:rsid w:val="007F4943"/>
    <w:rsid w:val="007F62EB"/>
    <w:rsid w:val="00803D53"/>
    <w:rsid w:val="008110A5"/>
    <w:rsid w:val="00811383"/>
    <w:rsid w:val="0081441B"/>
    <w:rsid w:val="008147C6"/>
    <w:rsid w:val="008157A6"/>
    <w:rsid w:val="008218C4"/>
    <w:rsid w:val="00822151"/>
    <w:rsid w:val="00822A38"/>
    <w:rsid w:val="00823D6E"/>
    <w:rsid w:val="008261FD"/>
    <w:rsid w:val="00826849"/>
    <w:rsid w:val="00840890"/>
    <w:rsid w:val="008451D9"/>
    <w:rsid w:val="008472C9"/>
    <w:rsid w:val="00847603"/>
    <w:rsid w:val="0085172A"/>
    <w:rsid w:val="00851FD4"/>
    <w:rsid w:val="008529F5"/>
    <w:rsid w:val="00855C54"/>
    <w:rsid w:val="0085623C"/>
    <w:rsid w:val="008618ED"/>
    <w:rsid w:val="0086249E"/>
    <w:rsid w:val="00863F4E"/>
    <w:rsid w:val="00872F8A"/>
    <w:rsid w:val="00881267"/>
    <w:rsid w:val="0088411D"/>
    <w:rsid w:val="008868DE"/>
    <w:rsid w:val="00886EC0"/>
    <w:rsid w:val="0088783E"/>
    <w:rsid w:val="00891127"/>
    <w:rsid w:val="008926BB"/>
    <w:rsid w:val="0089332A"/>
    <w:rsid w:val="00893BED"/>
    <w:rsid w:val="00896186"/>
    <w:rsid w:val="008963EA"/>
    <w:rsid w:val="00896BAA"/>
    <w:rsid w:val="008A0174"/>
    <w:rsid w:val="008A1C30"/>
    <w:rsid w:val="008A26D9"/>
    <w:rsid w:val="008A3B48"/>
    <w:rsid w:val="008A43CC"/>
    <w:rsid w:val="008A4DAF"/>
    <w:rsid w:val="008A556A"/>
    <w:rsid w:val="008A6B28"/>
    <w:rsid w:val="008B1B6A"/>
    <w:rsid w:val="008B1F4E"/>
    <w:rsid w:val="008B2A02"/>
    <w:rsid w:val="008B2DBA"/>
    <w:rsid w:val="008B3E23"/>
    <w:rsid w:val="008B475E"/>
    <w:rsid w:val="008B75B2"/>
    <w:rsid w:val="008B76D5"/>
    <w:rsid w:val="008C11FF"/>
    <w:rsid w:val="008C3F5A"/>
    <w:rsid w:val="008C44D0"/>
    <w:rsid w:val="008C7264"/>
    <w:rsid w:val="008C7299"/>
    <w:rsid w:val="008C7B6C"/>
    <w:rsid w:val="008D0F11"/>
    <w:rsid w:val="008D25D2"/>
    <w:rsid w:val="008D4348"/>
    <w:rsid w:val="008D442D"/>
    <w:rsid w:val="008D5B10"/>
    <w:rsid w:val="008E173E"/>
    <w:rsid w:val="008E1A84"/>
    <w:rsid w:val="008E2BE8"/>
    <w:rsid w:val="008E4339"/>
    <w:rsid w:val="008E4918"/>
    <w:rsid w:val="008E62AE"/>
    <w:rsid w:val="008E6A8C"/>
    <w:rsid w:val="008E7E15"/>
    <w:rsid w:val="008F00BF"/>
    <w:rsid w:val="008F3632"/>
    <w:rsid w:val="008F6237"/>
    <w:rsid w:val="008F74EC"/>
    <w:rsid w:val="00905121"/>
    <w:rsid w:val="00911DA5"/>
    <w:rsid w:val="009139BE"/>
    <w:rsid w:val="00920A7D"/>
    <w:rsid w:val="00920FC1"/>
    <w:rsid w:val="00921621"/>
    <w:rsid w:val="0092281A"/>
    <w:rsid w:val="00925206"/>
    <w:rsid w:val="00932A05"/>
    <w:rsid w:val="00933C63"/>
    <w:rsid w:val="00934422"/>
    <w:rsid w:val="009403EA"/>
    <w:rsid w:val="00940FC5"/>
    <w:rsid w:val="00945853"/>
    <w:rsid w:val="0095222D"/>
    <w:rsid w:val="00952744"/>
    <w:rsid w:val="00953780"/>
    <w:rsid w:val="00954812"/>
    <w:rsid w:val="0095534E"/>
    <w:rsid w:val="0095729D"/>
    <w:rsid w:val="00960218"/>
    <w:rsid w:val="00960FC6"/>
    <w:rsid w:val="0096137C"/>
    <w:rsid w:val="009640D8"/>
    <w:rsid w:val="009701C8"/>
    <w:rsid w:val="009718D7"/>
    <w:rsid w:val="00975B5B"/>
    <w:rsid w:val="00975BD7"/>
    <w:rsid w:val="00984B2C"/>
    <w:rsid w:val="009858B7"/>
    <w:rsid w:val="00986F6A"/>
    <w:rsid w:val="00987960"/>
    <w:rsid w:val="009921F6"/>
    <w:rsid w:val="009971AD"/>
    <w:rsid w:val="00997981"/>
    <w:rsid w:val="009979C9"/>
    <w:rsid w:val="009A0DC7"/>
    <w:rsid w:val="009A113D"/>
    <w:rsid w:val="009A1D05"/>
    <w:rsid w:val="009A25B4"/>
    <w:rsid w:val="009A3339"/>
    <w:rsid w:val="009A76F1"/>
    <w:rsid w:val="009B11B5"/>
    <w:rsid w:val="009B1363"/>
    <w:rsid w:val="009B4671"/>
    <w:rsid w:val="009C0693"/>
    <w:rsid w:val="009C270E"/>
    <w:rsid w:val="009C393E"/>
    <w:rsid w:val="009C6A71"/>
    <w:rsid w:val="009C71DB"/>
    <w:rsid w:val="009D1161"/>
    <w:rsid w:val="009D3AEF"/>
    <w:rsid w:val="009D4ACA"/>
    <w:rsid w:val="009E1690"/>
    <w:rsid w:val="009E389D"/>
    <w:rsid w:val="009E6E14"/>
    <w:rsid w:val="009F229B"/>
    <w:rsid w:val="00A0041C"/>
    <w:rsid w:val="00A02BC1"/>
    <w:rsid w:val="00A05E22"/>
    <w:rsid w:val="00A11E0C"/>
    <w:rsid w:val="00A15DC7"/>
    <w:rsid w:val="00A24112"/>
    <w:rsid w:val="00A241B1"/>
    <w:rsid w:val="00A24843"/>
    <w:rsid w:val="00A267C2"/>
    <w:rsid w:val="00A26D5F"/>
    <w:rsid w:val="00A306D6"/>
    <w:rsid w:val="00A307B2"/>
    <w:rsid w:val="00A321C0"/>
    <w:rsid w:val="00A341B9"/>
    <w:rsid w:val="00A35095"/>
    <w:rsid w:val="00A3540C"/>
    <w:rsid w:val="00A4158A"/>
    <w:rsid w:val="00A41677"/>
    <w:rsid w:val="00A41DFA"/>
    <w:rsid w:val="00A424F0"/>
    <w:rsid w:val="00A43D77"/>
    <w:rsid w:val="00A465C8"/>
    <w:rsid w:val="00A47FE0"/>
    <w:rsid w:val="00A516A5"/>
    <w:rsid w:val="00A56E08"/>
    <w:rsid w:val="00A617AF"/>
    <w:rsid w:val="00A621BB"/>
    <w:rsid w:val="00A64094"/>
    <w:rsid w:val="00A6742D"/>
    <w:rsid w:val="00A72156"/>
    <w:rsid w:val="00A72380"/>
    <w:rsid w:val="00A7263F"/>
    <w:rsid w:val="00A7459B"/>
    <w:rsid w:val="00A75E72"/>
    <w:rsid w:val="00A83150"/>
    <w:rsid w:val="00A84222"/>
    <w:rsid w:val="00A856D0"/>
    <w:rsid w:val="00A87B9C"/>
    <w:rsid w:val="00A93705"/>
    <w:rsid w:val="00A94B68"/>
    <w:rsid w:val="00A94EF4"/>
    <w:rsid w:val="00AA1EE1"/>
    <w:rsid w:val="00AA3005"/>
    <w:rsid w:val="00AB0096"/>
    <w:rsid w:val="00AB7234"/>
    <w:rsid w:val="00AB7896"/>
    <w:rsid w:val="00AC0F4A"/>
    <w:rsid w:val="00AC12FB"/>
    <w:rsid w:val="00AC36BC"/>
    <w:rsid w:val="00AC576D"/>
    <w:rsid w:val="00AD0590"/>
    <w:rsid w:val="00AD3287"/>
    <w:rsid w:val="00AD774F"/>
    <w:rsid w:val="00AE4C4E"/>
    <w:rsid w:val="00AE714B"/>
    <w:rsid w:val="00AF307C"/>
    <w:rsid w:val="00AF5C59"/>
    <w:rsid w:val="00AF65A2"/>
    <w:rsid w:val="00AF7044"/>
    <w:rsid w:val="00B010C0"/>
    <w:rsid w:val="00B02F77"/>
    <w:rsid w:val="00B03E5D"/>
    <w:rsid w:val="00B04B94"/>
    <w:rsid w:val="00B1026E"/>
    <w:rsid w:val="00B1140B"/>
    <w:rsid w:val="00B14AF6"/>
    <w:rsid w:val="00B17D1C"/>
    <w:rsid w:val="00B2054C"/>
    <w:rsid w:val="00B21B9C"/>
    <w:rsid w:val="00B223C1"/>
    <w:rsid w:val="00B24F8E"/>
    <w:rsid w:val="00B30830"/>
    <w:rsid w:val="00B350CB"/>
    <w:rsid w:val="00B40786"/>
    <w:rsid w:val="00B43721"/>
    <w:rsid w:val="00B465B0"/>
    <w:rsid w:val="00B465B9"/>
    <w:rsid w:val="00B520AC"/>
    <w:rsid w:val="00B5295A"/>
    <w:rsid w:val="00B5413A"/>
    <w:rsid w:val="00B54DAF"/>
    <w:rsid w:val="00B55CEE"/>
    <w:rsid w:val="00B57070"/>
    <w:rsid w:val="00B60662"/>
    <w:rsid w:val="00B60894"/>
    <w:rsid w:val="00B61CED"/>
    <w:rsid w:val="00B62C71"/>
    <w:rsid w:val="00B6590A"/>
    <w:rsid w:val="00B66083"/>
    <w:rsid w:val="00B71AC3"/>
    <w:rsid w:val="00B72254"/>
    <w:rsid w:val="00B72FA9"/>
    <w:rsid w:val="00B746D6"/>
    <w:rsid w:val="00B75384"/>
    <w:rsid w:val="00B7573E"/>
    <w:rsid w:val="00B757C9"/>
    <w:rsid w:val="00B75BED"/>
    <w:rsid w:val="00B7732F"/>
    <w:rsid w:val="00B80F69"/>
    <w:rsid w:val="00B8144A"/>
    <w:rsid w:val="00B82372"/>
    <w:rsid w:val="00B829A7"/>
    <w:rsid w:val="00B832D5"/>
    <w:rsid w:val="00B83703"/>
    <w:rsid w:val="00B83758"/>
    <w:rsid w:val="00B83EF1"/>
    <w:rsid w:val="00B84D14"/>
    <w:rsid w:val="00B86A5A"/>
    <w:rsid w:val="00B9160E"/>
    <w:rsid w:val="00B9206F"/>
    <w:rsid w:val="00B920E5"/>
    <w:rsid w:val="00B92417"/>
    <w:rsid w:val="00BA2189"/>
    <w:rsid w:val="00BA390A"/>
    <w:rsid w:val="00BB12BD"/>
    <w:rsid w:val="00BB215F"/>
    <w:rsid w:val="00BB45CE"/>
    <w:rsid w:val="00BB4AB3"/>
    <w:rsid w:val="00BB5BE5"/>
    <w:rsid w:val="00BB6200"/>
    <w:rsid w:val="00BC0F80"/>
    <w:rsid w:val="00BC29A4"/>
    <w:rsid w:val="00BC33A4"/>
    <w:rsid w:val="00BC5C47"/>
    <w:rsid w:val="00BC6679"/>
    <w:rsid w:val="00BD29DB"/>
    <w:rsid w:val="00BD4951"/>
    <w:rsid w:val="00BD700C"/>
    <w:rsid w:val="00BE10FF"/>
    <w:rsid w:val="00BE2FF0"/>
    <w:rsid w:val="00BE3FD5"/>
    <w:rsid w:val="00BF07A0"/>
    <w:rsid w:val="00BF07D5"/>
    <w:rsid w:val="00BF1B15"/>
    <w:rsid w:val="00BF3BFF"/>
    <w:rsid w:val="00BF4CD1"/>
    <w:rsid w:val="00BF50FB"/>
    <w:rsid w:val="00C00608"/>
    <w:rsid w:val="00C01ACB"/>
    <w:rsid w:val="00C02264"/>
    <w:rsid w:val="00C03852"/>
    <w:rsid w:val="00C05342"/>
    <w:rsid w:val="00C06C62"/>
    <w:rsid w:val="00C11AE5"/>
    <w:rsid w:val="00C1495E"/>
    <w:rsid w:val="00C16990"/>
    <w:rsid w:val="00C2459D"/>
    <w:rsid w:val="00C262E5"/>
    <w:rsid w:val="00C27114"/>
    <w:rsid w:val="00C303D1"/>
    <w:rsid w:val="00C3457D"/>
    <w:rsid w:val="00C348C4"/>
    <w:rsid w:val="00C35C5B"/>
    <w:rsid w:val="00C370CA"/>
    <w:rsid w:val="00C47149"/>
    <w:rsid w:val="00C50272"/>
    <w:rsid w:val="00C51E4C"/>
    <w:rsid w:val="00C543B2"/>
    <w:rsid w:val="00C555BD"/>
    <w:rsid w:val="00C55F10"/>
    <w:rsid w:val="00C56004"/>
    <w:rsid w:val="00C60F7F"/>
    <w:rsid w:val="00C6254B"/>
    <w:rsid w:val="00C63702"/>
    <w:rsid w:val="00C66AEE"/>
    <w:rsid w:val="00C67A47"/>
    <w:rsid w:val="00C702E7"/>
    <w:rsid w:val="00C70B28"/>
    <w:rsid w:val="00C71A41"/>
    <w:rsid w:val="00C7433F"/>
    <w:rsid w:val="00C754B4"/>
    <w:rsid w:val="00C76108"/>
    <w:rsid w:val="00C77B2F"/>
    <w:rsid w:val="00C80045"/>
    <w:rsid w:val="00C80A0B"/>
    <w:rsid w:val="00C81053"/>
    <w:rsid w:val="00C822A6"/>
    <w:rsid w:val="00C83C6B"/>
    <w:rsid w:val="00C85AFF"/>
    <w:rsid w:val="00C917D1"/>
    <w:rsid w:val="00CB0B30"/>
    <w:rsid w:val="00CB19A2"/>
    <w:rsid w:val="00CB412A"/>
    <w:rsid w:val="00CB5280"/>
    <w:rsid w:val="00CB67F9"/>
    <w:rsid w:val="00CC05AC"/>
    <w:rsid w:val="00CC3669"/>
    <w:rsid w:val="00CC460C"/>
    <w:rsid w:val="00CC6CF7"/>
    <w:rsid w:val="00CC70A9"/>
    <w:rsid w:val="00CD1C3B"/>
    <w:rsid w:val="00CD4D64"/>
    <w:rsid w:val="00CD5676"/>
    <w:rsid w:val="00CE086E"/>
    <w:rsid w:val="00CE1E18"/>
    <w:rsid w:val="00CE2717"/>
    <w:rsid w:val="00CE2FA4"/>
    <w:rsid w:val="00CE5B22"/>
    <w:rsid w:val="00CE6C54"/>
    <w:rsid w:val="00CF1934"/>
    <w:rsid w:val="00D002E9"/>
    <w:rsid w:val="00D008C6"/>
    <w:rsid w:val="00D0442E"/>
    <w:rsid w:val="00D108BA"/>
    <w:rsid w:val="00D15630"/>
    <w:rsid w:val="00D21764"/>
    <w:rsid w:val="00D21EF3"/>
    <w:rsid w:val="00D23F0C"/>
    <w:rsid w:val="00D2612F"/>
    <w:rsid w:val="00D26D7E"/>
    <w:rsid w:val="00D27E1F"/>
    <w:rsid w:val="00D30097"/>
    <w:rsid w:val="00D31D0D"/>
    <w:rsid w:val="00D330BC"/>
    <w:rsid w:val="00D3497F"/>
    <w:rsid w:val="00D36369"/>
    <w:rsid w:val="00D36558"/>
    <w:rsid w:val="00D42358"/>
    <w:rsid w:val="00D507CB"/>
    <w:rsid w:val="00D537EB"/>
    <w:rsid w:val="00D546C3"/>
    <w:rsid w:val="00D55285"/>
    <w:rsid w:val="00D56000"/>
    <w:rsid w:val="00D57D36"/>
    <w:rsid w:val="00D604C9"/>
    <w:rsid w:val="00D60FEF"/>
    <w:rsid w:val="00D615C4"/>
    <w:rsid w:val="00D64B98"/>
    <w:rsid w:val="00D65E1E"/>
    <w:rsid w:val="00D73D48"/>
    <w:rsid w:val="00D74402"/>
    <w:rsid w:val="00D80A3D"/>
    <w:rsid w:val="00D81184"/>
    <w:rsid w:val="00D831B0"/>
    <w:rsid w:val="00D8411A"/>
    <w:rsid w:val="00D84F88"/>
    <w:rsid w:val="00D86C66"/>
    <w:rsid w:val="00D91D4E"/>
    <w:rsid w:val="00D91F84"/>
    <w:rsid w:val="00D92A1A"/>
    <w:rsid w:val="00D9302E"/>
    <w:rsid w:val="00D93F3D"/>
    <w:rsid w:val="00DA165B"/>
    <w:rsid w:val="00DA1703"/>
    <w:rsid w:val="00DA1E14"/>
    <w:rsid w:val="00DA244A"/>
    <w:rsid w:val="00DA481C"/>
    <w:rsid w:val="00DA542F"/>
    <w:rsid w:val="00DA60D6"/>
    <w:rsid w:val="00DA6653"/>
    <w:rsid w:val="00DA768B"/>
    <w:rsid w:val="00DA7CE8"/>
    <w:rsid w:val="00DB0853"/>
    <w:rsid w:val="00DB0B7B"/>
    <w:rsid w:val="00DB652F"/>
    <w:rsid w:val="00DC3357"/>
    <w:rsid w:val="00DC372D"/>
    <w:rsid w:val="00DC56C0"/>
    <w:rsid w:val="00DC63CB"/>
    <w:rsid w:val="00DD02D3"/>
    <w:rsid w:val="00DD1C64"/>
    <w:rsid w:val="00DD45FE"/>
    <w:rsid w:val="00DD4A55"/>
    <w:rsid w:val="00DD5E41"/>
    <w:rsid w:val="00DD6ADE"/>
    <w:rsid w:val="00DD7C35"/>
    <w:rsid w:val="00DE084D"/>
    <w:rsid w:val="00DE2673"/>
    <w:rsid w:val="00DE4CC3"/>
    <w:rsid w:val="00DE6686"/>
    <w:rsid w:val="00DE7C86"/>
    <w:rsid w:val="00DF002E"/>
    <w:rsid w:val="00DF079A"/>
    <w:rsid w:val="00DF3EAB"/>
    <w:rsid w:val="00DF3F9C"/>
    <w:rsid w:val="00DF430D"/>
    <w:rsid w:val="00DF527E"/>
    <w:rsid w:val="00DF5931"/>
    <w:rsid w:val="00DF74E4"/>
    <w:rsid w:val="00E00713"/>
    <w:rsid w:val="00E0265F"/>
    <w:rsid w:val="00E02E16"/>
    <w:rsid w:val="00E04BF2"/>
    <w:rsid w:val="00E06684"/>
    <w:rsid w:val="00E10A2E"/>
    <w:rsid w:val="00E1289A"/>
    <w:rsid w:val="00E152EF"/>
    <w:rsid w:val="00E1531D"/>
    <w:rsid w:val="00E15D4A"/>
    <w:rsid w:val="00E16E5E"/>
    <w:rsid w:val="00E17C68"/>
    <w:rsid w:val="00E24224"/>
    <w:rsid w:val="00E3102A"/>
    <w:rsid w:val="00E3139E"/>
    <w:rsid w:val="00E31D10"/>
    <w:rsid w:val="00E32606"/>
    <w:rsid w:val="00E32A95"/>
    <w:rsid w:val="00E349DD"/>
    <w:rsid w:val="00E365A1"/>
    <w:rsid w:val="00E43B7E"/>
    <w:rsid w:val="00E45903"/>
    <w:rsid w:val="00E45B1B"/>
    <w:rsid w:val="00E45B6A"/>
    <w:rsid w:val="00E461D6"/>
    <w:rsid w:val="00E476AE"/>
    <w:rsid w:val="00E5188E"/>
    <w:rsid w:val="00E51DF2"/>
    <w:rsid w:val="00E538AC"/>
    <w:rsid w:val="00E55E39"/>
    <w:rsid w:val="00E55E60"/>
    <w:rsid w:val="00E57820"/>
    <w:rsid w:val="00E608D9"/>
    <w:rsid w:val="00E63E50"/>
    <w:rsid w:val="00E64B1A"/>
    <w:rsid w:val="00E671B4"/>
    <w:rsid w:val="00E67A2F"/>
    <w:rsid w:val="00E715EE"/>
    <w:rsid w:val="00E717A6"/>
    <w:rsid w:val="00E75E8E"/>
    <w:rsid w:val="00E761B5"/>
    <w:rsid w:val="00E8106D"/>
    <w:rsid w:val="00E84EBE"/>
    <w:rsid w:val="00E86725"/>
    <w:rsid w:val="00E90D31"/>
    <w:rsid w:val="00E94E14"/>
    <w:rsid w:val="00E96FC6"/>
    <w:rsid w:val="00E97C70"/>
    <w:rsid w:val="00EA380D"/>
    <w:rsid w:val="00EA3D0E"/>
    <w:rsid w:val="00EA5141"/>
    <w:rsid w:val="00EA5781"/>
    <w:rsid w:val="00EA6F37"/>
    <w:rsid w:val="00EB03B5"/>
    <w:rsid w:val="00EB0681"/>
    <w:rsid w:val="00EB1E3B"/>
    <w:rsid w:val="00EB29F6"/>
    <w:rsid w:val="00EB514B"/>
    <w:rsid w:val="00EB69E2"/>
    <w:rsid w:val="00EC223D"/>
    <w:rsid w:val="00EC447A"/>
    <w:rsid w:val="00EC5E58"/>
    <w:rsid w:val="00EC6DDE"/>
    <w:rsid w:val="00ED100A"/>
    <w:rsid w:val="00ED2DDA"/>
    <w:rsid w:val="00ED633C"/>
    <w:rsid w:val="00ED65F6"/>
    <w:rsid w:val="00ED71CE"/>
    <w:rsid w:val="00EE285C"/>
    <w:rsid w:val="00EE34DC"/>
    <w:rsid w:val="00EE35A9"/>
    <w:rsid w:val="00EF193F"/>
    <w:rsid w:val="00EF36F2"/>
    <w:rsid w:val="00EF5912"/>
    <w:rsid w:val="00EF67F0"/>
    <w:rsid w:val="00EF6C3A"/>
    <w:rsid w:val="00EF7732"/>
    <w:rsid w:val="00F01724"/>
    <w:rsid w:val="00F02959"/>
    <w:rsid w:val="00F03C12"/>
    <w:rsid w:val="00F070CC"/>
    <w:rsid w:val="00F1016D"/>
    <w:rsid w:val="00F11D9E"/>
    <w:rsid w:val="00F205B9"/>
    <w:rsid w:val="00F21B0E"/>
    <w:rsid w:val="00F2277A"/>
    <w:rsid w:val="00F23B09"/>
    <w:rsid w:val="00F25E4E"/>
    <w:rsid w:val="00F269DA"/>
    <w:rsid w:val="00F31871"/>
    <w:rsid w:val="00F31E13"/>
    <w:rsid w:val="00F36B1C"/>
    <w:rsid w:val="00F40670"/>
    <w:rsid w:val="00F410DF"/>
    <w:rsid w:val="00F41694"/>
    <w:rsid w:val="00F42C9C"/>
    <w:rsid w:val="00F43831"/>
    <w:rsid w:val="00F45802"/>
    <w:rsid w:val="00F53208"/>
    <w:rsid w:val="00F60B91"/>
    <w:rsid w:val="00F62088"/>
    <w:rsid w:val="00F62D11"/>
    <w:rsid w:val="00F62D82"/>
    <w:rsid w:val="00F65EA8"/>
    <w:rsid w:val="00F70417"/>
    <w:rsid w:val="00F733E3"/>
    <w:rsid w:val="00F75093"/>
    <w:rsid w:val="00F77C95"/>
    <w:rsid w:val="00F9200F"/>
    <w:rsid w:val="00F95A29"/>
    <w:rsid w:val="00F96BAF"/>
    <w:rsid w:val="00F972C8"/>
    <w:rsid w:val="00FA0207"/>
    <w:rsid w:val="00FA2B4A"/>
    <w:rsid w:val="00FA659A"/>
    <w:rsid w:val="00FA669A"/>
    <w:rsid w:val="00FB0CF3"/>
    <w:rsid w:val="00FB4ED6"/>
    <w:rsid w:val="00FB60E3"/>
    <w:rsid w:val="00FB6244"/>
    <w:rsid w:val="00FB6DD9"/>
    <w:rsid w:val="00FB7D23"/>
    <w:rsid w:val="00FC2A88"/>
    <w:rsid w:val="00FC3005"/>
    <w:rsid w:val="00FC55AF"/>
    <w:rsid w:val="00FD2506"/>
    <w:rsid w:val="00FD4A37"/>
    <w:rsid w:val="00FD5573"/>
    <w:rsid w:val="00FD74CB"/>
    <w:rsid w:val="00FE1BC3"/>
    <w:rsid w:val="00FE3126"/>
    <w:rsid w:val="00FE429E"/>
    <w:rsid w:val="00FF0B07"/>
    <w:rsid w:val="00FF2900"/>
    <w:rsid w:val="00FF37A6"/>
    <w:rsid w:val="00FF49D4"/>
    <w:rsid w:val="00FF4B70"/>
    <w:rsid w:val="00FF66ED"/>
    <w:rsid w:val="00FF797A"/>
    <w:rsid w:val="00FF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E7841"/>
  <w15:docId w15:val="{E553EB24-C831-4088-AFE5-CCE459E0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0AC"/>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D507CB"/>
    <w:pPr>
      <w:numPr>
        <w:numId w:val="7"/>
      </w:numPr>
      <w:spacing w:before="360" w:after="120"/>
      <w:outlineLvl w:val="0"/>
    </w:pPr>
    <w:rPr>
      <w:rFonts w:eastAsiaTheme="minorHAnsi" w:cstheme="minorBidi"/>
      <w:b/>
      <w:lang w:bidi="he-IL"/>
    </w:rPr>
  </w:style>
  <w:style w:type="paragraph" w:styleId="Heading3">
    <w:name w:val="heading 3"/>
    <w:basedOn w:val="Normal"/>
    <w:link w:val="Heading3Char"/>
    <w:uiPriority w:val="9"/>
    <w:qFormat/>
    <w:rsid w:val="00A621BB"/>
    <w:pPr>
      <w:numPr>
        <w:ilvl w:val="1"/>
        <w:numId w:val="1"/>
      </w:numPr>
      <w:spacing w:before="360" w:after="120"/>
      <w:outlineLvl w:val="2"/>
    </w:pPr>
    <w:rPr>
      <w:rFonts w:eastAsiaTheme="minorEastAsia" w:cstheme="minorBidi"/>
      <w:b/>
      <w:color w:val="00000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520AC"/>
    <w:pPr>
      <w:tabs>
        <w:tab w:val="center" w:pos="4320"/>
        <w:tab w:val="right" w:pos="8640"/>
      </w:tabs>
    </w:pPr>
  </w:style>
  <w:style w:type="paragraph" w:styleId="Footer">
    <w:name w:val="footer"/>
    <w:basedOn w:val="Normal"/>
    <w:link w:val="FooterChar"/>
    <w:rsid w:val="00B520AC"/>
    <w:pPr>
      <w:tabs>
        <w:tab w:val="center" w:pos="4320"/>
        <w:tab w:val="right" w:pos="8640"/>
      </w:tabs>
    </w:pPr>
  </w:style>
  <w:style w:type="character" w:customStyle="1" w:styleId="Heading3Char">
    <w:name w:val="Heading 3 Char"/>
    <w:basedOn w:val="DefaultParagraphFont"/>
    <w:link w:val="Heading3"/>
    <w:uiPriority w:val="9"/>
    <w:rsid w:val="00A621BB"/>
    <w:rPr>
      <w:rFonts w:eastAsiaTheme="minorEastAsia" w:cstheme="minorBidi"/>
      <w:b/>
      <w:color w:val="000000"/>
      <w:sz w:val="24"/>
      <w:szCs w:val="24"/>
      <w:lang w:bidi="he-IL"/>
    </w:rPr>
  </w:style>
  <w:style w:type="numbering" w:customStyle="1" w:styleId="NoList1">
    <w:name w:val="No List1"/>
    <w:next w:val="NoList"/>
    <w:uiPriority w:val="99"/>
    <w:semiHidden/>
    <w:unhideWhenUsed/>
    <w:rsid w:val="00BB6200"/>
  </w:style>
  <w:style w:type="paragraph" w:customStyle="1" w:styleId="Style">
    <w:name w:val="Style"/>
    <w:rsid w:val="00BB6200"/>
    <w:pPr>
      <w:widowControl w:val="0"/>
      <w:autoSpaceDE w:val="0"/>
      <w:autoSpaceDN w:val="0"/>
      <w:adjustRightInd w:val="0"/>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BB6200"/>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B620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B6200"/>
    <w:rPr>
      <w:sz w:val="16"/>
      <w:szCs w:val="16"/>
    </w:rPr>
  </w:style>
  <w:style w:type="paragraph" w:styleId="CommentText">
    <w:name w:val="annotation text"/>
    <w:basedOn w:val="Normal"/>
    <w:link w:val="CommentTextChar"/>
    <w:uiPriority w:val="99"/>
    <w:semiHidden/>
    <w:unhideWhenUsed/>
    <w:rsid w:val="00BB6200"/>
    <w:pPr>
      <w:spacing w:after="200"/>
    </w:pPr>
    <w:rPr>
      <w:rFonts w:eastAsiaTheme="minorEastAsia" w:cstheme="minorBidi"/>
      <w:sz w:val="20"/>
      <w:szCs w:val="20"/>
    </w:rPr>
  </w:style>
  <w:style w:type="character" w:customStyle="1" w:styleId="CommentTextChar">
    <w:name w:val="Comment Text Char"/>
    <w:basedOn w:val="DefaultParagraphFont"/>
    <w:link w:val="CommentText"/>
    <w:uiPriority w:val="99"/>
    <w:semiHidden/>
    <w:rsid w:val="00BB6200"/>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BB6200"/>
    <w:rPr>
      <w:b/>
      <w:bCs/>
    </w:rPr>
  </w:style>
  <w:style w:type="character" w:customStyle="1" w:styleId="CommentSubjectChar">
    <w:name w:val="Comment Subject Char"/>
    <w:basedOn w:val="CommentTextChar"/>
    <w:link w:val="CommentSubject"/>
    <w:uiPriority w:val="99"/>
    <w:semiHidden/>
    <w:rsid w:val="00BB6200"/>
    <w:rPr>
      <w:rFonts w:asciiTheme="minorHAnsi" w:eastAsiaTheme="minorEastAsia" w:hAnsiTheme="minorHAnsi" w:cstheme="minorBidi"/>
      <w:b/>
      <w:bCs/>
    </w:rPr>
  </w:style>
  <w:style w:type="character" w:styleId="Hyperlink">
    <w:name w:val="Hyperlink"/>
    <w:basedOn w:val="DefaultParagraphFont"/>
    <w:uiPriority w:val="99"/>
    <w:rsid w:val="00BB6200"/>
    <w:rPr>
      <w:color w:val="0000FF" w:themeColor="hyperlink"/>
      <w:u w:val="single"/>
    </w:rPr>
  </w:style>
  <w:style w:type="paragraph" w:styleId="ListParagraph">
    <w:name w:val="List Paragraph"/>
    <w:basedOn w:val="Normal"/>
    <w:link w:val="ListParagraphChar"/>
    <w:uiPriority w:val="34"/>
    <w:qFormat/>
    <w:rsid w:val="006D3A35"/>
    <w:pPr>
      <w:numPr>
        <w:numId w:val="2"/>
      </w:numPr>
      <w:spacing w:after="200" w:line="276" w:lineRule="auto"/>
      <w:ind w:left="1080"/>
      <w:contextualSpacing/>
    </w:pPr>
    <w:rPr>
      <w:rFonts w:eastAsiaTheme="minorHAnsi" w:cstheme="minorBidi"/>
      <w:szCs w:val="22"/>
    </w:rPr>
  </w:style>
  <w:style w:type="character" w:styleId="FollowedHyperlink">
    <w:name w:val="FollowedHyperlink"/>
    <w:basedOn w:val="DefaultParagraphFont"/>
    <w:uiPriority w:val="99"/>
    <w:semiHidden/>
    <w:unhideWhenUsed/>
    <w:rsid w:val="00BB6200"/>
    <w:rPr>
      <w:color w:val="800080" w:themeColor="followedHyperlink"/>
      <w:u w:val="single"/>
    </w:rPr>
  </w:style>
  <w:style w:type="paragraph" w:styleId="Revision">
    <w:name w:val="Revision"/>
    <w:hidden/>
    <w:uiPriority w:val="99"/>
    <w:semiHidden/>
    <w:rsid w:val="00BB6200"/>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B62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
    <w:name w:val="_Basic"/>
    <w:basedOn w:val="Normal"/>
    <w:rsid w:val="00BB6200"/>
    <w:pPr>
      <w:overflowPunct w:val="0"/>
      <w:textAlignment w:val="baseline"/>
    </w:pPr>
    <w:rPr>
      <w:szCs w:val="20"/>
    </w:rPr>
  </w:style>
  <w:style w:type="paragraph" w:styleId="NormalWeb">
    <w:name w:val="Normal (Web)"/>
    <w:basedOn w:val="Normal"/>
    <w:unhideWhenUsed/>
    <w:rsid w:val="00BB6200"/>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rsid w:val="00BD4951"/>
    <w:rPr>
      <w:b/>
      <w:bCs/>
    </w:rPr>
  </w:style>
  <w:style w:type="character" w:customStyle="1" w:styleId="apple-converted-space">
    <w:name w:val="apple-converted-space"/>
    <w:basedOn w:val="DefaultParagraphFont"/>
    <w:rsid w:val="00BB6200"/>
  </w:style>
  <w:style w:type="paragraph" w:customStyle="1" w:styleId="Default">
    <w:name w:val="Default"/>
    <w:rsid w:val="00E8672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9C0693"/>
    <w:rPr>
      <w:sz w:val="24"/>
      <w:szCs w:val="24"/>
    </w:rPr>
  </w:style>
  <w:style w:type="paragraph" w:customStyle="1" w:styleId="level-3">
    <w:name w:val="level-3"/>
    <w:basedOn w:val="Normal"/>
    <w:rsid w:val="00281E85"/>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D507CB"/>
    <w:rPr>
      <w:rFonts w:eastAsiaTheme="minorHAnsi" w:cstheme="minorBidi"/>
      <w:b/>
      <w:sz w:val="24"/>
      <w:szCs w:val="24"/>
      <w:lang w:bidi="he-IL"/>
    </w:rPr>
  </w:style>
  <w:style w:type="paragraph" w:styleId="Title">
    <w:name w:val="Title"/>
    <w:basedOn w:val="Normal"/>
    <w:next w:val="Normal"/>
    <w:link w:val="TitleChar"/>
    <w:uiPriority w:val="10"/>
    <w:qFormat/>
    <w:rsid w:val="0045034A"/>
    <w:pPr>
      <w:spacing w:before="120" w:line="259" w:lineRule="exact"/>
      <w:ind w:left="115" w:right="317"/>
      <w:jc w:val="center"/>
    </w:pPr>
    <w:rPr>
      <w:rFonts w:eastAsiaTheme="minorEastAsia" w:cs="Arial"/>
      <w:b/>
      <w:bCs/>
      <w:color w:val="000003"/>
      <w:sz w:val="28"/>
    </w:rPr>
  </w:style>
  <w:style w:type="character" w:customStyle="1" w:styleId="TitleChar">
    <w:name w:val="Title Char"/>
    <w:basedOn w:val="DefaultParagraphFont"/>
    <w:link w:val="Title"/>
    <w:uiPriority w:val="10"/>
    <w:rsid w:val="0045034A"/>
    <w:rPr>
      <w:rFonts w:eastAsiaTheme="minorEastAsia" w:cs="Arial"/>
      <w:b/>
      <w:bCs/>
      <w:color w:val="000003"/>
      <w:sz w:val="28"/>
      <w:szCs w:val="24"/>
    </w:rPr>
  </w:style>
  <w:style w:type="paragraph" w:styleId="Subtitle">
    <w:name w:val="Subtitle"/>
    <w:basedOn w:val="Normal"/>
    <w:next w:val="Normal"/>
    <w:link w:val="SubtitleChar"/>
    <w:uiPriority w:val="11"/>
    <w:qFormat/>
    <w:rsid w:val="00BD4951"/>
    <w:pPr>
      <w:spacing w:after="200" w:line="276" w:lineRule="auto"/>
      <w:jc w:val="center"/>
    </w:pPr>
    <w:rPr>
      <w:rFonts w:ascii="Arial" w:eastAsiaTheme="minorEastAsia" w:hAnsi="Arial" w:cs="Arial"/>
      <w:b/>
    </w:rPr>
  </w:style>
  <w:style w:type="character" w:customStyle="1" w:styleId="SubtitleChar">
    <w:name w:val="Subtitle Char"/>
    <w:basedOn w:val="DefaultParagraphFont"/>
    <w:link w:val="Subtitle"/>
    <w:uiPriority w:val="11"/>
    <w:rsid w:val="00BD4951"/>
    <w:rPr>
      <w:rFonts w:ascii="Arial" w:eastAsiaTheme="minorEastAsia" w:hAnsi="Arial" w:cs="Arial"/>
      <w:b/>
      <w:sz w:val="22"/>
      <w:szCs w:val="24"/>
    </w:rPr>
  </w:style>
  <w:style w:type="character" w:styleId="SubtleEmphasis">
    <w:name w:val="Subtle Emphasis"/>
    <w:basedOn w:val="DefaultParagraphFont"/>
    <w:uiPriority w:val="19"/>
    <w:qFormat/>
    <w:rsid w:val="00BD4951"/>
    <w:rPr>
      <w:rFonts w:asciiTheme="minorHAnsi" w:hAnsiTheme="minorHAnsi"/>
      <w:i/>
      <w:iCs/>
      <w:color w:val="808080" w:themeColor="text1" w:themeTint="7F"/>
      <w:sz w:val="22"/>
    </w:rPr>
  </w:style>
  <w:style w:type="character" w:styleId="Emphasis">
    <w:name w:val="Emphasis"/>
    <w:basedOn w:val="DefaultParagraphFont"/>
    <w:uiPriority w:val="20"/>
    <w:qFormat/>
    <w:rsid w:val="00BD4951"/>
    <w:rPr>
      <w:rFonts w:asciiTheme="minorHAnsi" w:hAnsiTheme="minorHAnsi"/>
      <w:i/>
      <w:iCs/>
      <w:sz w:val="22"/>
    </w:rPr>
  </w:style>
  <w:style w:type="paragraph" w:styleId="TOC1">
    <w:name w:val="toc 1"/>
    <w:basedOn w:val="Normal"/>
    <w:next w:val="Normal"/>
    <w:autoRedefine/>
    <w:uiPriority w:val="39"/>
    <w:unhideWhenUsed/>
    <w:rsid w:val="00066E3F"/>
    <w:pPr>
      <w:tabs>
        <w:tab w:val="left" w:pos="880"/>
        <w:tab w:val="right" w:leader="dot" w:pos="9810"/>
      </w:tabs>
      <w:spacing w:after="100"/>
    </w:pPr>
  </w:style>
  <w:style w:type="paragraph" w:styleId="TOC3">
    <w:name w:val="toc 3"/>
    <w:basedOn w:val="Normal"/>
    <w:next w:val="Normal"/>
    <w:autoRedefine/>
    <w:uiPriority w:val="39"/>
    <w:unhideWhenUsed/>
    <w:rsid w:val="001525E0"/>
    <w:pPr>
      <w:tabs>
        <w:tab w:val="left" w:pos="1800"/>
        <w:tab w:val="right" w:leader="dot" w:pos="9817"/>
      </w:tabs>
      <w:spacing w:after="100"/>
      <w:ind w:left="900"/>
    </w:pPr>
  </w:style>
  <w:style w:type="paragraph" w:styleId="TOCHeading">
    <w:name w:val="TOC Heading"/>
    <w:basedOn w:val="Heading1"/>
    <w:next w:val="Normal"/>
    <w:uiPriority w:val="39"/>
    <w:unhideWhenUsed/>
    <w:qFormat/>
    <w:rsid w:val="005B1BB3"/>
    <w:pPr>
      <w:keepNext/>
      <w:keepLines/>
      <w:spacing w:before="480" w:after="0"/>
      <w:outlineLvl w:val="9"/>
    </w:pPr>
    <w:rPr>
      <w:rFonts w:asciiTheme="majorHAnsi" w:eastAsiaTheme="majorEastAsia" w:hAnsiTheme="majorHAnsi" w:cstheme="majorBidi"/>
      <w:bCs/>
      <w:color w:val="365F91" w:themeColor="accent1" w:themeShade="BF"/>
      <w:sz w:val="28"/>
      <w:szCs w:val="28"/>
      <w:lang w:eastAsia="ja-JP" w:bidi="ar-SA"/>
    </w:rPr>
  </w:style>
  <w:style w:type="character" w:styleId="FootnoteReference">
    <w:name w:val="footnote reference"/>
    <w:semiHidden/>
    <w:rsid w:val="00B520AC"/>
  </w:style>
  <w:style w:type="paragraph" w:customStyle="1" w:styleId="policylevel10">
    <w:name w:val="policy level 1.0"/>
    <w:basedOn w:val="Normal"/>
    <w:next w:val="Normal"/>
    <w:rsid w:val="00B520AC"/>
    <w:pPr>
      <w:widowControl/>
      <w:tabs>
        <w:tab w:val="left" w:pos="720"/>
      </w:tabs>
      <w:overflowPunct w:val="0"/>
      <w:spacing w:before="240" w:after="120"/>
      <w:ind w:left="720" w:hanging="720"/>
      <w:textAlignment w:val="baseline"/>
    </w:pPr>
  </w:style>
  <w:style w:type="paragraph" w:customStyle="1" w:styleId="tabletext">
    <w:name w:val="table text"/>
    <w:basedOn w:val="Normal"/>
    <w:next w:val="Normal"/>
    <w:rsid w:val="00B520AC"/>
    <w:pPr>
      <w:widowControl/>
      <w:tabs>
        <w:tab w:val="left" w:pos="720"/>
      </w:tabs>
      <w:overflowPunct w:val="0"/>
      <w:spacing w:line="240" w:lineRule="atLeast"/>
      <w:textAlignment w:val="baseline"/>
    </w:pPr>
  </w:style>
  <w:style w:type="paragraph" w:customStyle="1" w:styleId="Purpose">
    <w:name w:val="Purpose"/>
    <w:basedOn w:val="policylevel10"/>
    <w:next w:val="policytext-nonumber"/>
    <w:rsid w:val="00B520AC"/>
  </w:style>
  <w:style w:type="paragraph" w:customStyle="1" w:styleId="policytext-nonumber">
    <w:name w:val="policy text - no number"/>
    <w:basedOn w:val="Normal"/>
    <w:next w:val="policylevel10"/>
    <w:rsid w:val="00B520AC"/>
    <w:pPr>
      <w:widowControl/>
      <w:tabs>
        <w:tab w:val="left" w:pos="720"/>
      </w:tabs>
      <w:overflowPunct w:val="0"/>
      <w:spacing w:after="120"/>
      <w:ind w:left="720"/>
      <w:textAlignment w:val="baseline"/>
    </w:pPr>
  </w:style>
  <w:style w:type="paragraph" w:customStyle="1" w:styleId="ListParalevel2">
    <w:name w:val="List Para level 2"/>
    <w:basedOn w:val="ListParagraph"/>
    <w:link w:val="ListParalevel2Char"/>
    <w:qFormat/>
    <w:rsid w:val="006D3A35"/>
    <w:pPr>
      <w:numPr>
        <w:ilvl w:val="1"/>
      </w:numPr>
      <w:ind w:left="1440"/>
    </w:pPr>
  </w:style>
  <w:style w:type="character" w:customStyle="1" w:styleId="ListParagraphChar">
    <w:name w:val="List Paragraph Char"/>
    <w:basedOn w:val="DefaultParagraphFont"/>
    <w:link w:val="ListParagraph"/>
    <w:uiPriority w:val="34"/>
    <w:rsid w:val="006D3A35"/>
    <w:rPr>
      <w:rFonts w:eastAsiaTheme="minorHAnsi" w:cstheme="minorBidi"/>
      <w:sz w:val="24"/>
      <w:szCs w:val="22"/>
    </w:rPr>
  </w:style>
  <w:style w:type="character" w:customStyle="1" w:styleId="ListParalevel2Char">
    <w:name w:val="List Para level 2 Char"/>
    <w:basedOn w:val="ListParagraphChar"/>
    <w:link w:val="ListParalevel2"/>
    <w:rsid w:val="006D3A35"/>
    <w:rPr>
      <w:rFonts w:eastAsiaTheme="minorHAnsi" w:cstheme="minorBidi"/>
      <w:sz w:val="24"/>
      <w:szCs w:val="22"/>
    </w:rPr>
  </w:style>
  <w:style w:type="paragraph" w:customStyle="1" w:styleId="DocumentLabel">
    <w:name w:val="Document Label"/>
    <w:basedOn w:val="Normal"/>
    <w:next w:val="Normal"/>
    <w:rsid w:val="00DB0B7B"/>
    <w:pPr>
      <w:keepNext/>
      <w:keepLines/>
      <w:widowControl/>
      <w:autoSpaceDE/>
      <w:autoSpaceDN/>
      <w:adjustRightInd/>
      <w:spacing w:before="400" w:after="120" w:line="240" w:lineRule="atLeast"/>
    </w:pPr>
    <w:rPr>
      <w:rFonts w:ascii="Arial Black" w:hAnsi="Arial Black"/>
      <w:spacing w:val="-5"/>
      <w:kern w:val="28"/>
      <w:sz w:val="96"/>
      <w:szCs w:val="20"/>
    </w:rPr>
  </w:style>
  <w:style w:type="table" w:customStyle="1" w:styleId="TableGrid2">
    <w:name w:val="Table Grid2"/>
    <w:basedOn w:val="TableNormal"/>
    <w:next w:val="TableGrid"/>
    <w:uiPriority w:val="59"/>
    <w:rsid w:val="001245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86EE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4251">
      <w:bodyDiv w:val="1"/>
      <w:marLeft w:val="0"/>
      <w:marRight w:val="0"/>
      <w:marTop w:val="0"/>
      <w:marBottom w:val="0"/>
      <w:divBdr>
        <w:top w:val="none" w:sz="0" w:space="0" w:color="auto"/>
        <w:left w:val="none" w:sz="0" w:space="0" w:color="auto"/>
        <w:bottom w:val="none" w:sz="0" w:space="0" w:color="auto"/>
        <w:right w:val="none" w:sz="0" w:space="0" w:color="auto"/>
      </w:divBdr>
      <w:divsChild>
        <w:div w:id="132912117">
          <w:marLeft w:val="0"/>
          <w:marRight w:val="0"/>
          <w:marTop w:val="0"/>
          <w:marBottom w:val="0"/>
          <w:divBdr>
            <w:top w:val="none" w:sz="0" w:space="0" w:color="auto"/>
            <w:left w:val="none" w:sz="0" w:space="0" w:color="auto"/>
            <w:bottom w:val="none" w:sz="0" w:space="0" w:color="auto"/>
            <w:right w:val="none" w:sz="0" w:space="0" w:color="auto"/>
          </w:divBdr>
          <w:divsChild>
            <w:div w:id="1087270389">
              <w:marLeft w:val="0"/>
              <w:marRight w:val="0"/>
              <w:marTop w:val="0"/>
              <w:marBottom w:val="0"/>
              <w:divBdr>
                <w:top w:val="none" w:sz="0" w:space="0" w:color="auto"/>
                <w:left w:val="none" w:sz="0" w:space="0" w:color="auto"/>
                <w:bottom w:val="none" w:sz="0" w:space="0" w:color="auto"/>
                <w:right w:val="none" w:sz="0" w:space="0" w:color="auto"/>
              </w:divBdr>
              <w:divsChild>
                <w:div w:id="765417963">
                  <w:marLeft w:val="0"/>
                  <w:marRight w:val="0"/>
                  <w:marTop w:val="0"/>
                  <w:marBottom w:val="0"/>
                  <w:divBdr>
                    <w:top w:val="none" w:sz="0" w:space="0" w:color="auto"/>
                    <w:left w:val="none" w:sz="0" w:space="0" w:color="auto"/>
                    <w:bottom w:val="none" w:sz="0" w:space="0" w:color="auto"/>
                    <w:right w:val="none" w:sz="0" w:space="0" w:color="auto"/>
                  </w:divBdr>
                  <w:divsChild>
                    <w:div w:id="2129271627">
                      <w:marLeft w:val="150"/>
                      <w:marRight w:val="150"/>
                      <w:marTop w:val="0"/>
                      <w:marBottom w:val="0"/>
                      <w:divBdr>
                        <w:top w:val="none" w:sz="0" w:space="0" w:color="auto"/>
                        <w:left w:val="none" w:sz="0" w:space="0" w:color="auto"/>
                        <w:bottom w:val="none" w:sz="0" w:space="0" w:color="auto"/>
                        <w:right w:val="none" w:sz="0" w:space="0" w:color="auto"/>
                      </w:divBdr>
                      <w:divsChild>
                        <w:div w:id="1771005652">
                          <w:marLeft w:val="0"/>
                          <w:marRight w:val="0"/>
                          <w:marTop w:val="0"/>
                          <w:marBottom w:val="0"/>
                          <w:divBdr>
                            <w:top w:val="none" w:sz="0" w:space="0" w:color="auto"/>
                            <w:left w:val="none" w:sz="0" w:space="0" w:color="auto"/>
                            <w:bottom w:val="none" w:sz="0" w:space="0" w:color="auto"/>
                            <w:right w:val="none" w:sz="0" w:space="0" w:color="auto"/>
                          </w:divBdr>
                          <w:divsChild>
                            <w:div w:id="1578250096">
                              <w:marLeft w:val="0"/>
                              <w:marRight w:val="0"/>
                              <w:marTop w:val="0"/>
                              <w:marBottom w:val="0"/>
                              <w:divBdr>
                                <w:top w:val="none" w:sz="0" w:space="0" w:color="auto"/>
                                <w:left w:val="none" w:sz="0" w:space="0" w:color="auto"/>
                                <w:bottom w:val="none" w:sz="0" w:space="0" w:color="auto"/>
                                <w:right w:val="none" w:sz="0" w:space="0" w:color="auto"/>
                              </w:divBdr>
                              <w:divsChild>
                                <w:div w:id="293487326">
                                  <w:marLeft w:val="0"/>
                                  <w:marRight w:val="0"/>
                                  <w:marTop w:val="0"/>
                                  <w:marBottom w:val="0"/>
                                  <w:divBdr>
                                    <w:top w:val="none" w:sz="0" w:space="0" w:color="auto"/>
                                    <w:left w:val="none" w:sz="0" w:space="0" w:color="auto"/>
                                    <w:bottom w:val="none" w:sz="0" w:space="0" w:color="auto"/>
                                    <w:right w:val="none" w:sz="0" w:space="0" w:color="auto"/>
                                  </w:divBdr>
                                  <w:divsChild>
                                    <w:div w:id="140654102">
                                      <w:marLeft w:val="0"/>
                                      <w:marRight w:val="0"/>
                                      <w:marTop w:val="0"/>
                                      <w:marBottom w:val="0"/>
                                      <w:divBdr>
                                        <w:top w:val="none" w:sz="0" w:space="0" w:color="auto"/>
                                        <w:left w:val="none" w:sz="0" w:space="0" w:color="auto"/>
                                        <w:bottom w:val="none" w:sz="0" w:space="0" w:color="auto"/>
                                        <w:right w:val="none" w:sz="0" w:space="0" w:color="auto"/>
                                      </w:divBdr>
                                      <w:divsChild>
                                        <w:div w:id="1336495660">
                                          <w:marLeft w:val="0"/>
                                          <w:marRight w:val="0"/>
                                          <w:marTop w:val="0"/>
                                          <w:marBottom w:val="0"/>
                                          <w:divBdr>
                                            <w:top w:val="none" w:sz="0" w:space="0" w:color="auto"/>
                                            <w:left w:val="none" w:sz="0" w:space="0" w:color="auto"/>
                                            <w:bottom w:val="none" w:sz="0" w:space="0" w:color="auto"/>
                                            <w:right w:val="none" w:sz="0" w:space="0" w:color="auto"/>
                                          </w:divBdr>
                                          <w:divsChild>
                                            <w:div w:id="211158409">
                                              <w:marLeft w:val="0"/>
                                              <w:marRight w:val="0"/>
                                              <w:marTop w:val="0"/>
                                              <w:marBottom w:val="0"/>
                                              <w:divBdr>
                                                <w:top w:val="none" w:sz="0" w:space="0" w:color="auto"/>
                                                <w:left w:val="none" w:sz="0" w:space="0" w:color="auto"/>
                                                <w:bottom w:val="none" w:sz="0" w:space="0" w:color="auto"/>
                                                <w:right w:val="none" w:sz="0" w:space="0" w:color="auto"/>
                                              </w:divBdr>
                                              <w:divsChild>
                                                <w:div w:id="38602222">
                                                  <w:marLeft w:val="0"/>
                                                  <w:marRight w:val="0"/>
                                                  <w:marTop w:val="0"/>
                                                  <w:marBottom w:val="0"/>
                                                  <w:divBdr>
                                                    <w:top w:val="none" w:sz="0" w:space="0" w:color="auto"/>
                                                    <w:left w:val="none" w:sz="0" w:space="0" w:color="auto"/>
                                                    <w:bottom w:val="none" w:sz="0" w:space="0" w:color="auto"/>
                                                    <w:right w:val="none" w:sz="0" w:space="0" w:color="auto"/>
                                                  </w:divBdr>
                                                  <w:divsChild>
                                                    <w:div w:id="2097093674">
                                                      <w:marLeft w:val="0"/>
                                                      <w:marRight w:val="0"/>
                                                      <w:marTop w:val="0"/>
                                                      <w:marBottom w:val="0"/>
                                                      <w:divBdr>
                                                        <w:top w:val="none" w:sz="0" w:space="0" w:color="auto"/>
                                                        <w:left w:val="none" w:sz="0" w:space="0" w:color="auto"/>
                                                        <w:bottom w:val="none" w:sz="0" w:space="0" w:color="auto"/>
                                                        <w:right w:val="none" w:sz="0" w:space="0" w:color="auto"/>
                                                      </w:divBdr>
                                                      <w:divsChild>
                                                        <w:div w:id="655303552">
                                                          <w:marLeft w:val="0"/>
                                                          <w:marRight w:val="0"/>
                                                          <w:marTop w:val="0"/>
                                                          <w:marBottom w:val="0"/>
                                                          <w:divBdr>
                                                            <w:top w:val="none" w:sz="0" w:space="0" w:color="auto"/>
                                                            <w:left w:val="none" w:sz="0" w:space="0" w:color="auto"/>
                                                            <w:bottom w:val="none" w:sz="0" w:space="0" w:color="auto"/>
                                                            <w:right w:val="none" w:sz="0" w:space="0" w:color="auto"/>
                                                          </w:divBdr>
                                                          <w:divsChild>
                                                            <w:div w:id="1426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9160717">
      <w:bodyDiv w:val="1"/>
      <w:marLeft w:val="0"/>
      <w:marRight w:val="0"/>
      <w:marTop w:val="0"/>
      <w:marBottom w:val="0"/>
      <w:divBdr>
        <w:top w:val="none" w:sz="0" w:space="0" w:color="auto"/>
        <w:left w:val="none" w:sz="0" w:space="0" w:color="auto"/>
        <w:bottom w:val="none" w:sz="0" w:space="0" w:color="auto"/>
        <w:right w:val="none" w:sz="0" w:space="0" w:color="auto"/>
      </w:divBdr>
    </w:div>
    <w:div w:id="1456481880">
      <w:bodyDiv w:val="1"/>
      <w:marLeft w:val="0"/>
      <w:marRight w:val="0"/>
      <w:marTop w:val="0"/>
      <w:marBottom w:val="0"/>
      <w:divBdr>
        <w:top w:val="none" w:sz="0" w:space="0" w:color="auto"/>
        <w:left w:val="none" w:sz="0" w:space="0" w:color="auto"/>
        <w:bottom w:val="none" w:sz="0" w:space="0" w:color="auto"/>
        <w:right w:val="none" w:sz="0" w:space="0" w:color="auto"/>
      </w:divBdr>
    </w:div>
    <w:div w:id="1892421389">
      <w:bodyDiv w:val="1"/>
      <w:marLeft w:val="0"/>
      <w:marRight w:val="0"/>
      <w:marTop w:val="0"/>
      <w:marBottom w:val="0"/>
      <w:divBdr>
        <w:top w:val="none" w:sz="0" w:space="0" w:color="auto"/>
        <w:left w:val="none" w:sz="0" w:space="0" w:color="auto"/>
        <w:bottom w:val="none" w:sz="0" w:space="0" w:color="auto"/>
        <w:right w:val="none" w:sz="0" w:space="0" w:color="auto"/>
      </w:divBdr>
    </w:div>
    <w:div w:id="2103599522">
      <w:bodyDiv w:val="1"/>
      <w:marLeft w:val="0"/>
      <w:marRight w:val="0"/>
      <w:marTop w:val="0"/>
      <w:marBottom w:val="0"/>
      <w:divBdr>
        <w:top w:val="none" w:sz="0" w:space="0" w:color="auto"/>
        <w:left w:val="none" w:sz="0" w:space="0" w:color="auto"/>
        <w:bottom w:val="none" w:sz="0" w:space="0" w:color="auto"/>
        <w:right w:val="none" w:sz="0" w:space="0" w:color="auto"/>
      </w:divBdr>
      <w:divsChild>
        <w:div w:id="999233691">
          <w:marLeft w:val="0"/>
          <w:marRight w:val="0"/>
          <w:marTop w:val="0"/>
          <w:marBottom w:val="0"/>
          <w:divBdr>
            <w:top w:val="none" w:sz="0" w:space="0" w:color="auto"/>
            <w:left w:val="none" w:sz="0" w:space="0" w:color="auto"/>
            <w:bottom w:val="none" w:sz="0" w:space="0" w:color="auto"/>
            <w:right w:val="none" w:sz="0" w:space="0" w:color="auto"/>
          </w:divBdr>
          <w:divsChild>
            <w:div w:id="962345849">
              <w:marLeft w:val="0"/>
              <w:marRight w:val="0"/>
              <w:marTop w:val="0"/>
              <w:marBottom w:val="0"/>
              <w:divBdr>
                <w:top w:val="none" w:sz="0" w:space="0" w:color="auto"/>
                <w:left w:val="none" w:sz="0" w:space="0" w:color="auto"/>
                <w:bottom w:val="none" w:sz="0" w:space="0" w:color="auto"/>
                <w:right w:val="none" w:sz="0" w:space="0" w:color="auto"/>
              </w:divBdr>
              <w:divsChild>
                <w:div w:id="1391808152">
                  <w:marLeft w:val="0"/>
                  <w:marRight w:val="0"/>
                  <w:marTop w:val="0"/>
                  <w:marBottom w:val="0"/>
                  <w:divBdr>
                    <w:top w:val="none" w:sz="0" w:space="0" w:color="auto"/>
                    <w:left w:val="none" w:sz="0" w:space="0" w:color="auto"/>
                    <w:bottom w:val="none" w:sz="0" w:space="0" w:color="auto"/>
                    <w:right w:val="none" w:sz="0" w:space="0" w:color="auto"/>
                  </w:divBdr>
                  <w:divsChild>
                    <w:div w:id="1770155675">
                      <w:marLeft w:val="150"/>
                      <w:marRight w:val="150"/>
                      <w:marTop w:val="0"/>
                      <w:marBottom w:val="0"/>
                      <w:divBdr>
                        <w:top w:val="none" w:sz="0" w:space="0" w:color="auto"/>
                        <w:left w:val="none" w:sz="0" w:space="0" w:color="auto"/>
                        <w:bottom w:val="none" w:sz="0" w:space="0" w:color="auto"/>
                        <w:right w:val="none" w:sz="0" w:space="0" w:color="auto"/>
                      </w:divBdr>
                      <w:divsChild>
                        <w:div w:id="2109739852">
                          <w:marLeft w:val="0"/>
                          <w:marRight w:val="0"/>
                          <w:marTop w:val="0"/>
                          <w:marBottom w:val="0"/>
                          <w:divBdr>
                            <w:top w:val="none" w:sz="0" w:space="0" w:color="auto"/>
                            <w:left w:val="none" w:sz="0" w:space="0" w:color="auto"/>
                            <w:bottom w:val="none" w:sz="0" w:space="0" w:color="auto"/>
                            <w:right w:val="none" w:sz="0" w:space="0" w:color="auto"/>
                          </w:divBdr>
                          <w:divsChild>
                            <w:div w:id="1720468781">
                              <w:marLeft w:val="0"/>
                              <w:marRight w:val="0"/>
                              <w:marTop w:val="0"/>
                              <w:marBottom w:val="0"/>
                              <w:divBdr>
                                <w:top w:val="none" w:sz="0" w:space="0" w:color="auto"/>
                                <w:left w:val="none" w:sz="0" w:space="0" w:color="auto"/>
                                <w:bottom w:val="none" w:sz="0" w:space="0" w:color="auto"/>
                                <w:right w:val="none" w:sz="0" w:space="0" w:color="auto"/>
                              </w:divBdr>
                              <w:divsChild>
                                <w:div w:id="1785539059">
                                  <w:marLeft w:val="0"/>
                                  <w:marRight w:val="0"/>
                                  <w:marTop w:val="0"/>
                                  <w:marBottom w:val="0"/>
                                  <w:divBdr>
                                    <w:top w:val="none" w:sz="0" w:space="0" w:color="auto"/>
                                    <w:left w:val="none" w:sz="0" w:space="0" w:color="auto"/>
                                    <w:bottom w:val="none" w:sz="0" w:space="0" w:color="auto"/>
                                    <w:right w:val="none" w:sz="0" w:space="0" w:color="auto"/>
                                  </w:divBdr>
                                  <w:divsChild>
                                    <w:div w:id="1526140528">
                                      <w:marLeft w:val="0"/>
                                      <w:marRight w:val="0"/>
                                      <w:marTop w:val="0"/>
                                      <w:marBottom w:val="0"/>
                                      <w:divBdr>
                                        <w:top w:val="none" w:sz="0" w:space="0" w:color="auto"/>
                                        <w:left w:val="none" w:sz="0" w:space="0" w:color="auto"/>
                                        <w:bottom w:val="none" w:sz="0" w:space="0" w:color="auto"/>
                                        <w:right w:val="none" w:sz="0" w:space="0" w:color="auto"/>
                                      </w:divBdr>
                                      <w:divsChild>
                                        <w:div w:id="1667250279">
                                          <w:marLeft w:val="0"/>
                                          <w:marRight w:val="0"/>
                                          <w:marTop w:val="0"/>
                                          <w:marBottom w:val="0"/>
                                          <w:divBdr>
                                            <w:top w:val="none" w:sz="0" w:space="0" w:color="auto"/>
                                            <w:left w:val="none" w:sz="0" w:space="0" w:color="auto"/>
                                            <w:bottom w:val="none" w:sz="0" w:space="0" w:color="auto"/>
                                            <w:right w:val="none" w:sz="0" w:space="0" w:color="auto"/>
                                          </w:divBdr>
                                          <w:divsChild>
                                            <w:div w:id="1585265183">
                                              <w:marLeft w:val="0"/>
                                              <w:marRight w:val="0"/>
                                              <w:marTop w:val="0"/>
                                              <w:marBottom w:val="0"/>
                                              <w:divBdr>
                                                <w:top w:val="none" w:sz="0" w:space="0" w:color="auto"/>
                                                <w:left w:val="none" w:sz="0" w:space="0" w:color="auto"/>
                                                <w:bottom w:val="none" w:sz="0" w:space="0" w:color="auto"/>
                                                <w:right w:val="none" w:sz="0" w:space="0" w:color="auto"/>
                                              </w:divBdr>
                                              <w:divsChild>
                                                <w:div w:id="1550876320">
                                                  <w:marLeft w:val="0"/>
                                                  <w:marRight w:val="0"/>
                                                  <w:marTop w:val="0"/>
                                                  <w:marBottom w:val="0"/>
                                                  <w:divBdr>
                                                    <w:top w:val="none" w:sz="0" w:space="0" w:color="auto"/>
                                                    <w:left w:val="none" w:sz="0" w:space="0" w:color="auto"/>
                                                    <w:bottom w:val="none" w:sz="0" w:space="0" w:color="auto"/>
                                                    <w:right w:val="none" w:sz="0" w:space="0" w:color="auto"/>
                                                  </w:divBdr>
                                                  <w:divsChild>
                                                    <w:div w:id="33425648">
                                                      <w:marLeft w:val="0"/>
                                                      <w:marRight w:val="0"/>
                                                      <w:marTop w:val="0"/>
                                                      <w:marBottom w:val="0"/>
                                                      <w:divBdr>
                                                        <w:top w:val="none" w:sz="0" w:space="0" w:color="auto"/>
                                                        <w:left w:val="none" w:sz="0" w:space="0" w:color="auto"/>
                                                        <w:bottom w:val="none" w:sz="0" w:space="0" w:color="auto"/>
                                                        <w:right w:val="none" w:sz="0" w:space="0" w:color="auto"/>
                                                      </w:divBdr>
                                                      <w:divsChild>
                                                        <w:div w:id="228199465">
                                                          <w:marLeft w:val="0"/>
                                                          <w:marRight w:val="0"/>
                                                          <w:marTop w:val="0"/>
                                                          <w:marBottom w:val="0"/>
                                                          <w:divBdr>
                                                            <w:top w:val="none" w:sz="0" w:space="0" w:color="auto"/>
                                                            <w:left w:val="none" w:sz="0" w:space="0" w:color="auto"/>
                                                            <w:bottom w:val="none" w:sz="0" w:space="0" w:color="auto"/>
                                                            <w:right w:val="none" w:sz="0" w:space="0" w:color="auto"/>
                                                          </w:divBdr>
                                                          <w:divsChild>
                                                            <w:div w:id="274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4362\AppData\Roaming\Microsoft\Templates\State%20Risk%20Templates\Internal%20ADOA%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D8A9-7996-4FF5-9978-0B42E8DC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ADOA Policy Template</Template>
  <TotalTime>0</TotalTime>
  <Pages>14</Pages>
  <Words>4581</Words>
  <Characters>26113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Arizona Department of Administration</vt:lpstr>
    </vt:vector>
  </TitlesOfParts>
  <Company>RISK MANAGEMENT</Company>
  <LinksUpToDate>false</LinksUpToDate>
  <CharactersWithSpaces>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Administration</dc:title>
  <dc:creator>adgosnm</dc:creator>
  <cp:lastModifiedBy>Brian Carpenter</cp:lastModifiedBy>
  <cp:revision>2</cp:revision>
  <cp:lastPrinted>2016-04-22T19:15:00Z</cp:lastPrinted>
  <dcterms:created xsi:type="dcterms:W3CDTF">2018-10-25T16:15:00Z</dcterms:created>
  <dcterms:modified xsi:type="dcterms:W3CDTF">2018-10-25T16:15:00Z</dcterms:modified>
</cp:coreProperties>
</file>